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95CA1" w14:textId="7C132A0D" w:rsidR="002B201C" w:rsidRPr="001F1338" w:rsidRDefault="002B201C" w:rsidP="00017D06">
      <w:pPr>
        <w:spacing w:after="0" w:line="240" w:lineRule="auto"/>
        <w:ind w:left="1226" w:right="1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Pracovná verzia</w:t>
      </w:r>
    </w:p>
    <w:p w14:paraId="6EF38100" w14:textId="77777777" w:rsidR="002B201C" w:rsidRPr="001F1338" w:rsidRDefault="002B201C" w:rsidP="00017D06">
      <w:pPr>
        <w:spacing w:after="0" w:line="240" w:lineRule="auto"/>
        <w:ind w:left="1226" w:right="1245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07B3F86" w14:textId="3D4A7660" w:rsidR="0033233C" w:rsidRPr="001F1338" w:rsidRDefault="00223FE8" w:rsidP="00017D06">
      <w:pPr>
        <w:spacing w:after="0" w:line="240" w:lineRule="auto"/>
        <w:ind w:left="1226" w:right="1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(</w:t>
      </w:r>
      <w:r w:rsidR="0033233C" w:rsidRPr="001F1338">
        <w:rPr>
          <w:rFonts w:ascii="Times New Roman" w:hAnsi="Times New Roman" w:cs="Times New Roman"/>
          <w:b/>
          <w:sz w:val="24"/>
          <w:szCs w:val="24"/>
        </w:rPr>
        <w:t>Návrh</w:t>
      </w:r>
      <w:r w:rsidRPr="001F1338">
        <w:rPr>
          <w:rFonts w:ascii="Times New Roman" w:hAnsi="Times New Roman" w:cs="Times New Roman"/>
          <w:b/>
          <w:sz w:val="24"/>
          <w:szCs w:val="24"/>
        </w:rPr>
        <w:t>)</w:t>
      </w:r>
    </w:p>
    <w:p w14:paraId="4340F7BB" w14:textId="77777777" w:rsidR="003225DD" w:rsidRPr="001F1338" w:rsidRDefault="003225DD" w:rsidP="00912169">
      <w:pPr>
        <w:spacing w:after="0" w:line="240" w:lineRule="auto"/>
        <w:ind w:left="1226" w:right="4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E6CAB1C" w14:textId="77777777" w:rsidR="0033233C" w:rsidRPr="001F1338" w:rsidRDefault="0033233C" w:rsidP="00017D06">
      <w:pPr>
        <w:pStyle w:val="Nadpis11"/>
        <w:spacing w:before="0"/>
        <w:ind w:left="105" w:right="35"/>
        <w:rPr>
          <w:rFonts w:ascii="Times New Roman" w:hAnsi="Times New Roman" w:cs="Times New Roman"/>
          <w:sz w:val="24"/>
          <w:szCs w:val="24"/>
          <w:lang w:val="sk-SK"/>
        </w:rPr>
      </w:pPr>
      <w:r w:rsidRPr="001F1338">
        <w:rPr>
          <w:rFonts w:ascii="Times New Roman" w:hAnsi="Times New Roman" w:cs="Times New Roman"/>
          <w:w w:val="95"/>
          <w:sz w:val="24"/>
          <w:szCs w:val="24"/>
          <w:lang w:val="sk-SK"/>
        </w:rPr>
        <w:t>VYHLÁŠKA</w:t>
      </w:r>
    </w:p>
    <w:p w14:paraId="19ED1369" w14:textId="77777777" w:rsidR="0033233C" w:rsidRPr="001F1338" w:rsidRDefault="0033233C" w:rsidP="00017D06">
      <w:pPr>
        <w:spacing w:after="0" w:line="240" w:lineRule="auto"/>
        <w:ind w:left="1226" w:right="124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Ministerstva</w:t>
      </w:r>
      <w:r w:rsidRPr="001F1338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zdravotníctva</w:t>
      </w:r>
      <w:r w:rsidRPr="001F1338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Slovenskej</w:t>
      </w:r>
      <w:r w:rsidRPr="001F1338">
        <w:rPr>
          <w:rFonts w:ascii="Times New Roman" w:hAnsi="Times New Roman" w:cs="Times New Roman"/>
          <w:b/>
          <w:spacing w:val="26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republiky</w:t>
      </w:r>
    </w:p>
    <w:p w14:paraId="370E6C80" w14:textId="6A4B81D7" w:rsidR="0033233C" w:rsidRPr="001F1338" w:rsidRDefault="00976DE0" w:rsidP="00017D06">
      <w:pPr>
        <w:pStyle w:val="Zkladntext"/>
        <w:ind w:left="1226" w:right="1245"/>
        <w:jc w:val="center"/>
        <w:rPr>
          <w:rFonts w:ascii="Times New Roman" w:hAnsi="Times New Roman" w:cs="Times New Roman"/>
          <w:w w:val="115"/>
          <w:sz w:val="24"/>
          <w:szCs w:val="24"/>
          <w:lang w:val="sk-SK"/>
        </w:rPr>
      </w:pPr>
      <w:bookmarkStart w:id="0" w:name="_GoBack"/>
      <w:bookmarkEnd w:id="0"/>
      <w:r w:rsidRPr="001F1338">
        <w:rPr>
          <w:rFonts w:ascii="Times New Roman" w:hAnsi="Times New Roman" w:cs="Times New Roman"/>
          <w:spacing w:val="9"/>
          <w:w w:val="115"/>
          <w:sz w:val="24"/>
          <w:szCs w:val="24"/>
          <w:lang w:val="sk-SK"/>
        </w:rPr>
        <w:t>z</w:t>
      </w:r>
      <w:r w:rsidR="0033233C" w:rsidRPr="001F1338">
        <w:rPr>
          <w:rFonts w:ascii="Times New Roman" w:hAnsi="Times New Roman" w:cs="Times New Roman"/>
          <w:spacing w:val="9"/>
          <w:w w:val="115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5"/>
          <w:sz w:val="24"/>
          <w:szCs w:val="24"/>
          <w:lang w:val="sk-SK"/>
        </w:rPr>
        <w:t>………….</w:t>
      </w:r>
      <w:r w:rsidR="0033233C" w:rsidRPr="001F1338">
        <w:rPr>
          <w:rFonts w:ascii="Times New Roman" w:hAnsi="Times New Roman" w:cs="Times New Roman"/>
          <w:spacing w:val="9"/>
          <w:w w:val="115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5"/>
          <w:sz w:val="24"/>
          <w:szCs w:val="24"/>
          <w:lang w:val="sk-SK"/>
        </w:rPr>
        <w:t>202</w:t>
      </w:r>
      <w:r w:rsidR="000D3544" w:rsidRPr="001F1338">
        <w:rPr>
          <w:rFonts w:ascii="Times New Roman" w:hAnsi="Times New Roman" w:cs="Times New Roman"/>
          <w:w w:val="115"/>
          <w:sz w:val="24"/>
          <w:szCs w:val="24"/>
          <w:lang w:val="sk-SK"/>
        </w:rPr>
        <w:t>5</w:t>
      </w:r>
    </w:p>
    <w:p w14:paraId="3F653DAC" w14:textId="77777777" w:rsidR="00D71C60" w:rsidRPr="001F1338" w:rsidRDefault="00D71C60" w:rsidP="00017D06">
      <w:pPr>
        <w:pStyle w:val="Zkladntext"/>
        <w:ind w:left="1226" w:right="1245"/>
        <w:jc w:val="center"/>
        <w:rPr>
          <w:rFonts w:ascii="Times New Roman" w:hAnsi="Times New Roman" w:cs="Times New Roman"/>
          <w:sz w:val="24"/>
          <w:szCs w:val="24"/>
          <w:lang w:val="sk-SK"/>
        </w:rPr>
      </w:pPr>
    </w:p>
    <w:p w14:paraId="29FBBACA" w14:textId="77777777" w:rsidR="00223FE8" w:rsidRPr="001F1338" w:rsidRDefault="0033233C" w:rsidP="00017D06">
      <w:pPr>
        <w:spacing w:after="0" w:line="240" w:lineRule="auto"/>
        <w:ind w:left="1400" w:right="1418"/>
        <w:jc w:val="center"/>
        <w:rPr>
          <w:rFonts w:ascii="Times New Roman" w:hAnsi="Times New Roman" w:cs="Times New Roman"/>
          <w:b/>
          <w:spacing w:val="11"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o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podrobnostiach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o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ochrane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zdravia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pred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fyzickou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záťažou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</w:p>
    <w:p w14:paraId="39399FEA" w14:textId="77777777" w:rsidR="0033233C" w:rsidRPr="001F1338" w:rsidRDefault="0033233C" w:rsidP="00017D06">
      <w:pPr>
        <w:spacing w:after="0" w:line="240" w:lineRule="auto"/>
        <w:ind w:left="1400" w:right="14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pri</w:t>
      </w:r>
      <w:r w:rsidRPr="001F1338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práci</w:t>
      </w:r>
      <w:r w:rsidRPr="001F1338">
        <w:rPr>
          <w:rFonts w:ascii="Times New Roman" w:hAnsi="Times New Roman" w:cs="Times New Roman"/>
          <w:b/>
          <w:spacing w:val="-48"/>
          <w:sz w:val="24"/>
          <w:szCs w:val="24"/>
        </w:rPr>
        <w:t xml:space="preserve"> </w:t>
      </w:r>
    </w:p>
    <w:p w14:paraId="72B8A740" w14:textId="77777777" w:rsidR="0033233C" w:rsidRPr="001F1338" w:rsidRDefault="0033233C" w:rsidP="00017D06">
      <w:pPr>
        <w:pStyle w:val="Zkladntex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30F53AE3" w14:textId="77777777" w:rsidR="0033233C" w:rsidRPr="001F1338" w:rsidRDefault="0033233C" w:rsidP="00017D06">
      <w:pPr>
        <w:pStyle w:val="Zkladntext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14:paraId="4AE0DB06" w14:textId="2394C6C9" w:rsidR="0033233C" w:rsidRPr="001F1338" w:rsidRDefault="00D71C60" w:rsidP="00D71C60">
      <w:pPr>
        <w:pStyle w:val="Zkladntext"/>
        <w:ind w:left="105" w:right="123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    </w:t>
      </w:r>
      <w:r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ab/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Ministerstvo</w:t>
      </w:r>
      <w:r w:rsidR="0033233C" w:rsidRPr="001F1338">
        <w:rPr>
          <w:rFonts w:ascii="Times New Roman" w:hAnsi="Times New Roman" w:cs="Times New Roman"/>
          <w:spacing w:val="39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zdravotníctva</w:t>
      </w:r>
      <w:r w:rsidR="0033233C" w:rsidRPr="001F1338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Slovenskej</w:t>
      </w:r>
      <w:r w:rsidR="0033233C" w:rsidRPr="001F1338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republiky</w:t>
      </w:r>
      <w:r w:rsidR="0033233C" w:rsidRPr="001F1338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podľa </w:t>
      </w:r>
      <w:r w:rsidR="0033233C" w:rsidRPr="001F1338">
        <w:rPr>
          <w:rStyle w:val="Hypertextovprepojenie"/>
          <w:rFonts w:ascii="Times New Roman" w:hAnsi="Times New Roman" w:cs="Times New Roman"/>
          <w:iCs/>
          <w:color w:val="auto"/>
          <w:sz w:val="24"/>
          <w:szCs w:val="24"/>
          <w:u w:val="none"/>
          <w:shd w:val="clear" w:color="auto" w:fill="FFFFFF"/>
          <w:lang w:val="sk-SK"/>
        </w:rPr>
        <w:t>§ 62 písm. s) zákona č. 355/2007 Z. z.</w:t>
      </w:r>
      <w:r w:rsidR="0033233C" w:rsidRPr="001F1338">
        <w:rPr>
          <w:rFonts w:ascii="Times New Roman" w:hAnsi="Times New Roman" w:cs="Times New Roman"/>
          <w:spacing w:val="40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 xml:space="preserve">o </w:t>
      </w:r>
      <w:r w:rsidR="0033233C" w:rsidRPr="001F1338">
        <w:rPr>
          <w:rFonts w:ascii="Times New Roman" w:hAnsi="Times New Roman" w:cs="Times New Roman"/>
          <w:spacing w:val="-52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ochrane,</w:t>
      </w:r>
      <w:r w:rsidR="0033233C" w:rsidRPr="001F1338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podpore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rozvoji</w:t>
      </w:r>
      <w:r w:rsidR="0033233C" w:rsidRPr="001F1338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verejného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zdravia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o</w:t>
      </w:r>
      <w:r w:rsidR="0033233C" w:rsidRPr="001F1338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zmene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a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doplnení</w:t>
      </w:r>
      <w:r w:rsidR="0033233C" w:rsidRPr="001F1338">
        <w:rPr>
          <w:rFonts w:ascii="Times New Roman" w:hAnsi="Times New Roman" w:cs="Times New Roman"/>
          <w:spacing w:val="-5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niektorých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zákonov</w:t>
      </w:r>
      <w:r w:rsidR="0033233C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</w:t>
      </w:r>
      <w:r w:rsidR="008E505D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>v znení zákona č. ...../202</w:t>
      </w:r>
      <w:r w:rsidR="00976DE0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>5</w:t>
      </w:r>
      <w:r w:rsidR="008E505D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 Z. z. </w:t>
      </w:r>
      <w:r w:rsidR="00223FE8" w:rsidRPr="001F1338">
        <w:rPr>
          <w:rFonts w:ascii="Times New Roman" w:hAnsi="Times New Roman" w:cs="Times New Roman"/>
          <w:spacing w:val="-4"/>
          <w:w w:val="110"/>
          <w:sz w:val="24"/>
          <w:szCs w:val="24"/>
          <w:lang w:val="sk-SK"/>
        </w:rPr>
        <w:t xml:space="preserve">(ďalej len “zákon”) </w:t>
      </w:r>
      <w:r w:rsidR="0033233C" w:rsidRPr="001F1338">
        <w:rPr>
          <w:rFonts w:ascii="Times New Roman" w:hAnsi="Times New Roman" w:cs="Times New Roman"/>
          <w:w w:val="110"/>
          <w:sz w:val="24"/>
          <w:szCs w:val="24"/>
          <w:lang w:val="sk-SK"/>
        </w:rPr>
        <w:t>ustanovuje:</w:t>
      </w:r>
    </w:p>
    <w:p w14:paraId="2F3F56BD" w14:textId="77777777" w:rsidR="0033233C" w:rsidRPr="001F1338" w:rsidRDefault="0033233C" w:rsidP="00017D06">
      <w:pPr>
        <w:pStyle w:val="Zkladntext"/>
        <w:rPr>
          <w:rFonts w:ascii="Times New Roman" w:hAnsi="Times New Roman" w:cs="Times New Roman"/>
          <w:sz w:val="24"/>
          <w:szCs w:val="24"/>
          <w:lang w:val="sk-SK"/>
        </w:rPr>
      </w:pPr>
    </w:p>
    <w:p w14:paraId="2BEF572B" w14:textId="77777777" w:rsidR="0033233C" w:rsidRPr="001F1338" w:rsidRDefault="0033233C" w:rsidP="00017D06">
      <w:pPr>
        <w:pStyle w:val="Zkladntext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14:paraId="17EFE38A" w14:textId="77777777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</w:t>
      </w:r>
      <w:r w:rsidR="00882426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14:paraId="68F8F395" w14:textId="77777777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Predmet úpravy</w:t>
      </w:r>
    </w:p>
    <w:p w14:paraId="31A57BCA" w14:textId="77777777" w:rsidR="00D433D1" w:rsidRPr="001F1338" w:rsidRDefault="00D433D1" w:rsidP="0001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8AB3FF" w14:textId="77777777" w:rsidR="0033233C" w:rsidRPr="001F1338" w:rsidRDefault="0033233C" w:rsidP="004A224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Táto vyhláška </w:t>
      </w:r>
      <w:r w:rsidR="00223FE8" w:rsidRPr="001F1338">
        <w:rPr>
          <w:rFonts w:ascii="Times New Roman" w:hAnsi="Times New Roman" w:cs="Times New Roman"/>
          <w:sz w:val="24"/>
          <w:szCs w:val="24"/>
        </w:rPr>
        <w:t>upravuje</w:t>
      </w:r>
      <w:r w:rsidRPr="001F1338">
        <w:rPr>
          <w:rFonts w:ascii="Times New Roman" w:hAnsi="Times New Roman" w:cs="Times New Roman"/>
          <w:sz w:val="24"/>
          <w:szCs w:val="24"/>
        </w:rPr>
        <w:t xml:space="preserve"> požiadavky </w:t>
      </w:r>
      <w:r w:rsidR="00094C2B" w:rsidRPr="001F1338">
        <w:rPr>
          <w:rFonts w:ascii="Times New Roman" w:hAnsi="Times New Roman" w:cs="Times New Roman"/>
          <w:sz w:val="24"/>
          <w:szCs w:val="24"/>
        </w:rPr>
        <w:t>na</w:t>
      </w:r>
    </w:p>
    <w:p w14:paraId="48281FA5" w14:textId="5CC37055" w:rsidR="005D2758" w:rsidRPr="001F1338" w:rsidRDefault="005D2758" w:rsidP="004A22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miesto výkonu práce v súvislosti s obmedzovaním fyzickej záťaže pri práci,</w:t>
      </w:r>
    </w:p>
    <w:p w14:paraId="4652C6E5" w14:textId="4F4410FF" w:rsidR="00226B94" w:rsidRPr="001F1338" w:rsidRDefault="002E3D87" w:rsidP="004A22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226B94" w:rsidRPr="001F1338">
        <w:rPr>
          <w:rFonts w:ascii="Times New Roman" w:hAnsi="Times New Roman" w:cs="Times New Roman"/>
          <w:sz w:val="24"/>
          <w:szCs w:val="24"/>
        </w:rPr>
        <w:t xml:space="preserve"> fyzickej záťaže pri práci, ktoré pozostáva z hodnotenia celkovej fyzickej záťaže a lokálnej fyzickej záťaže,</w:t>
      </w:r>
    </w:p>
    <w:p w14:paraId="70A523BE" w14:textId="77777777" w:rsidR="0033233C" w:rsidRPr="001F1338" w:rsidRDefault="00226B94" w:rsidP="004A22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751F64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33233C" w:rsidRPr="001F1338">
        <w:rPr>
          <w:rFonts w:ascii="Times New Roman" w:hAnsi="Times New Roman" w:cs="Times New Roman"/>
          <w:sz w:val="24"/>
          <w:szCs w:val="24"/>
        </w:rPr>
        <w:t>celkovej fyzickej záťaž</w:t>
      </w:r>
      <w:r w:rsidR="0046586D" w:rsidRPr="001F1338">
        <w:rPr>
          <w:rFonts w:ascii="Times New Roman" w:hAnsi="Times New Roman" w:cs="Times New Roman"/>
          <w:sz w:val="24"/>
          <w:szCs w:val="24"/>
        </w:rPr>
        <w:t>e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pri práci, pri ktorej je riziko poškodenia zdravia z celkového preťaženia organizmu a obehového systému a na predchádzanie tomuto riziku, </w:t>
      </w:r>
    </w:p>
    <w:p w14:paraId="0A592717" w14:textId="77777777" w:rsidR="00356A0F" w:rsidRPr="001F1338" w:rsidRDefault="00226B94" w:rsidP="004A22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53418D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33233C" w:rsidRPr="001F1338">
        <w:rPr>
          <w:rFonts w:ascii="Times New Roman" w:hAnsi="Times New Roman" w:cs="Times New Roman"/>
          <w:sz w:val="24"/>
          <w:szCs w:val="24"/>
        </w:rPr>
        <w:t>lokálnej fyzickej záťaž</w:t>
      </w:r>
      <w:r w:rsidR="0046586D" w:rsidRPr="001F1338">
        <w:rPr>
          <w:rFonts w:ascii="Times New Roman" w:hAnsi="Times New Roman" w:cs="Times New Roman"/>
          <w:sz w:val="24"/>
          <w:szCs w:val="24"/>
        </w:rPr>
        <w:t>e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pri práci, pri ktorej je riziko poškodenia zdravia podpornopohybového systému, najmä kostí, kĺbov, svalov, šliac</w:t>
      </w:r>
      <w:r w:rsidR="00356A0F" w:rsidRPr="001F1338">
        <w:rPr>
          <w:rFonts w:ascii="Times New Roman" w:hAnsi="Times New Roman" w:cs="Times New Roman"/>
          <w:sz w:val="24"/>
          <w:szCs w:val="24"/>
        </w:rPr>
        <w:t>h</w:t>
      </w:r>
      <w:r w:rsidR="003869C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4788B" w:rsidRPr="001F1338">
        <w:rPr>
          <w:rFonts w:ascii="Times New Roman" w:hAnsi="Times New Roman" w:cs="Times New Roman"/>
          <w:sz w:val="24"/>
          <w:szCs w:val="24"/>
        </w:rPr>
        <w:t xml:space="preserve">alebo </w:t>
      </w:r>
      <w:r w:rsidR="0033233C" w:rsidRPr="001F1338">
        <w:rPr>
          <w:rFonts w:ascii="Times New Roman" w:hAnsi="Times New Roman" w:cs="Times New Roman"/>
          <w:sz w:val="24"/>
          <w:szCs w:val="24"/>
        </w:rPr>
        <w:t>nervov a</w:t>
      </w:r>
      <w:r w:rsidR="005D2758" w:rsidRPr="001F1338">
        <w:rPr>
          <w:rFonts w:ascii="Times New Roman" w:hAnsi="Times New Roman" w:cs="Times New Roman"/>
          <w:sz w:val="24"/>
          <w:szCs w:val="24"/>
        </w:rPr>
        <w:t xml:space="preserve"> na predchádzanie tomuto riziku,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3D4299" w14:textId="77777777" w:rsidR="002B0C9A" w:rsidRPr="001F1338" w:rsidRDefault="002B0C9A" w:rsidP="004A2240">
      <w:pPr>
        <w:pStyle w:val="Odsekzoznamu"/>
        <w:numPr>
          <w:ilvl w:val="0"/>
          <w:numId w:val="1"/>
        </w:numPr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>posúdenie zdravotného rizika,</w:t>
      </w:r>
    </w:p>
    <w:p w14:paraId="0B4EADE4" w14:textId="77777777" w:rsidR="0033233C" w:rsidRPr="001F1338" w:rsidRDefault="0053418D" w:rsidP="004A2240">
      <w:pPr>
        <w:pStyle w:val="Odsekzoznamu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vykonávanie </w:t>
      </w:r>
      <w:r w:rsidR="00356A0F" w:rsidRPr="001F1338">
        <w:rPr>
          <w:rFonts w:ascii="Times New Roman" w:hAnsi="Times New Roman" w:cs="Times New Roman"/>
          <w:sz w:val="24"/>
          <w:szCs w:val="24"/>
        </w:rPr>
        <w:t>opatren</w:t>
      </w:r>
      <w:r w:rsidRPr="001F1338">
        <w:rPr>
          <w:rFonts w:ascii="Times New Roman" w:hAnsi="Times New Roman" w:cs="Times New Roman"/>
          <w:sz w:val="24"/>
          <w:szCs w:val="24"/>
        </w:rPr>
        <w:t>í</w:t>
      </w:r>
      <w:r w:rsidR="00356A0F" w:rsidRPr="001F1338">
        <w:rPr>
          <w:rFonts w:ascii="Times New Roman" w:hAnsi="Times New Roman" w:cs="Times New Roman"/>
          <w:sz w:val="24"/>
          <w:szCs w:val="24"/>
        </w:rPr>
        <w:t>, ktoré vylúčia alebo znížia na najnižšiu možnú a dosiahnuteľnú mieru zvýšenú fyzickú záťaž pri práci</w:t>
      </w:r>
      <w:r w:rsidR="005D2758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6471B13C" w14:textId="77777777" w:rsidR="0033233C" w:rsidRPr="001F1338" w:rsidRDefault="0033233C" w:rsidP="0001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A9277B" w14:textId="77777777" w:rsidR="00E0353D" w:rsidRPr="001F1338" w:rsidRDefault="00E0353D" w:rsidP="0001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 2</w:t>
      </w:r>
    </w:p>
    <w:p w14:paraId="0C5C8DFA" w14:textId="77777777" w:rsidR="00E0353D" w:rsidRPr="001F1338" w:rsidRDefault="00A073E2" w:rsidP="00017D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Základné ustanovenia</w:t>
      </w:r>
    </w:p>
    <w:p w14:paraId="55BF5FB3" w14:textId="77777777" w:rsidR="00E0353D" w:rsidRPr="001F1338" w:rsidRDefault="00E0353D" w:rsidP="0001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9C7327E" w14:textId="36E0F3FB" w:rsidR="0051795B" w:rsidRPr="001F1338" w:rsidRDefault="0051795B" w:rsidP="000240DF">
      <w:pPr>
        <w:pStyle w:val="Bezriadkovania"/>
        <w:numPr>
          <w:ilvl w:val="0"/>
          <w:numId w:val="19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Fyzická záťaž pri práci je faktor, ktorý vyvoláva v</w:t>
      </w:r>
      <w:r w:rsidR="005D6433" w:rsidRPr="001F1338">
        <w:rPr>
          <w:rFonts w:ascii="Times New Roman" w:hAnsi="Times New Roman" w:cs="Times New Roman"/>
          <w:sz w:val="24"/>
          <w:szCs w:val="24"/>
        </w:rPr>
        <w:t xml:space="preserve"> organizme </w:t>
      </w:r>
      <w:r w:rsidRPr="001F1338">
        <w:rPr>
          <w:rFonts w:ascii="Times New Roman" w:hAnsi="Times New Roman" w:cs="Times New Roman"/>
          <w:sz w:val="24"/>
          <w:szCs w:val="24"/>
        </w:rPr>
        <w:t>adaptačné mechanizmy, ktoré majú pri optimálnej miere pôsobenia pozitívny vplyv na zdravie a pohodu organizmu</w:t>
      </w:r>
      <w:r w:rsidR="002D6979" w:rsidRPr="001F1338">
        <w:rPr>
          <w:rFonts w:ascii="Times New Roman" w:hAnsi="Times New Roman" w:cs="Times New Roman"/>
          <w:sz w:val="24"/>
          <w:szCs w:val="24"/>
        </w:rPr>
        <w:t xml:space="preserve">; </w:t>
      </w:r>
      <w:r w:rsidRPr="001F1338">
        <w:rPr>
          <w:rFonts w:ascii="Times New Roman" w:hAnsi="Times New Roman" w:cs="Times New Roman"/>
          <w:sz w:val="24"/>
          <w:szCs w:val="24"/>
        </w:rPr>
        <w:t xml:space="preserve">pri </w:t>
      </w:r>
      <w:r w:rsidR="005D6433" w:rsidRPr="001F1338">
        <w:rPr>
          <w:rFonts w:ascii="Times New Roman" w:hAnsi="Times New Roman" w:cs="Times New Roman"/>
          <w:sz w:val="24"/>
          <w:szCs w:val="24"/>
        </w:rPr>
        <w:t xml:space="preserve">zvýšenej </w:t>
      </w:r>
      <w:r w:rsidRPr="001F1338">
        <w:rPr>
          <w:rFonts w:ascii="Times New Roman" w:hAnsi="Times New Roman" w:cs="Times New Roman"/>
          <w:sz w:val="24"/>
          <w:szCs w:val="24"/>
        </w:rPr>
        <w:t xml:space="preserve">miere pôsobenia </w:t>
      </w:r>
      <w:r w:rsidR="0048312A" w:rsidRPr="001F1338">
        <w:rPr>
          <w:rFonts w:ascii="Times New Roman" w:hAnsi="Times New Roman" w:cs="Times New Roman"/>
          <w:sz w:val="24"/>
          <w:szCs w:val="24"/>
        </w:rPr>
        <w:t>môž</w:t>
      </w:r>
      <w:r w:rsidR="00582D3D" w:rsidRPr="001F1338">
        <w:rPr>
          <w:rFonts w:ascii="Times New Roman" w:hAnsi="Times New Roman" w:cs="Times New Roman"/>
          <w:sz w:val="24"/>
          <w:szCs w:val="24"/>
        </w:rPr>
        <w:t>e</w:t>
      </w:r>
      <w:r w:rsidR="0048312A" w:rsidRPr="001F1338">
        <w:rPr>
          <w:rFonts w:ascii="Times New Roman" w:hAnsi="Times New Roman" w:cs="Times New Roman"/>
          <w:sz w:val="24"/>
          <w:szCs w:val="24"/>
        </w:rPr>
        <w:t xml:space="preserve"> mať na zdravie a pohodu organizmu negatívny vplyv.</w:t>
      </w:r>
      <w:r w:rsidR="00E94CAB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183205" w14:textId="77777777" w:rsidR="00D565B1" w:rsidRPr="001F1338" w:rsidRDefault="00D565B1" w:rsidP="00D565B1">
      <w:pPr>
        <w:pStyle w:val="Bezriadkovania"/>
        <w:tabs>
          <w:tab w:val="left" w:pos="709"/>
        </w:tabs>
        <w:ind w:left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451AA427" w14:textId="091483BF" w:rsidR="00CE1C10" w:rsidRPr="001F1338" w:rsidRDefault="00CE1C10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Poškodenie zdravia z lokálnej fyzickej záťaže je poškodenie podporno</w:t>
      </w:r>
      <w:r w:rsidR="007760C4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>-</w:t>
      </w: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t xml:space="preserve">pohybového systému, najmä kostí, kĺbov, svalov, šliach a nervov, ktoré je klinicky diagnostikované dostupnými vyšetrovacími metódami a súvisí s fyzickou záťažou pri práci. </w:t>
      </w:r>
    </w:p>
    <w:p w14:paraId="2A184616" w14:textId="77777777" w:rsidR="00CE1C10" w:rsidRPr="001F1338" w:rsidRDefault="00CE1C10" w:rsidP="00CE1C10">
      <w:pPr>
        <w:pStyle w:val="Odsekzoznamu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</w:p>
    <w:p w14:paraId="62D4EF43" w14:textId="77777777" w:rsidR="00E94CAB" w:rsidRPr="001F1338" w:rsidRDefault="00E94CAB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  <w:lastRenderedPageBreak/>
        <w:t xml:space="preserve">Poškodenie zdravia z celkovej fyzickej záťaže je poškodenie spôsobené celkovým preťažením organizmu a obehového systému, ktoré súvisí s nadmerným energetickým výdajom pri práci. </w:t>
      </w:r>
    </w:p>
    <w:p w14:paraId="2EB55853" w14:textId="77777777" w:rsidR="00CE1C10" w:rsidRPr="001F1338" w:rsidRDefault="00CE1C10" w:rsidP="00CE1C10">
      <w:pPr>
        <w:pStyle w:val="Odsekzoznamu"/>
        <w:rPr>
          <w:rFonts w:ascii="Times New Roman" w:hAnsi="Times New Roman" w:cs="Times New Roman"/>
          <w:color w:val="0D0D0D" w:themeColor="text1" w:themeTint="F2"/>
          <w:sz w:val="24"/>
          <w:szCs w:val="24"/>
          <w:highlight w:val="yellow"/>
        </w:rPr>
      </w:pPr>
    </w:p>
    <w:p w14:paraId="062AD150" w14:textId="3CC2B37D" w:rsidR="0089154D" w:rsidRPr="001F1338" w:rsidRDefault="006A6728" w:rsidP="000240DF">
      <w:pPr>
        <w:pStyle w:val="Odsekzoznamu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Podmienky súvisiace s rizikom poškodenia zdravia z fyzickej záťaže zahŕňajú pracovné podmienky, vrátane spôsobu výkonu </w:t>
      </w:r>
      <w:r w:rsidR="003056F3" w:rsidRPr="001F1338">
        <w:rPr>
          <w:rFonts w:ascii="Times New Roman" w:hAnsi="Times New Roman" w:cs="Times New Roman"/>
          <w:sz w:val="24"/>
          <w:szCs w:val="24"/>
        </w:rPr>
        <w:t xml:space="preserve">práce </w:t>
      </w:r>
      <w:r w:rsidRPr="001F1338">
        <w:rPr>
          <w:rFonts w:ascii="Times New Roman" w:hAnsi="Times New Roman" w:cs="Times New Roman"/>
          <w:sz w:val="24"/>
          <w:szCs w:val="24"/>
        </w:rPr>
        <w:t xml:space="preserve">a organizácie práce a individuálne faktory, ktoré podmieňujú výslednú mieru zdravotného rizika z fyzickej záťaže. </w:t>
      </w:r>
    </w:p>
    <w:p w14:paraId="06C52037" w14:textId="77777777" w:rsidR="00C20763" w:rsidRPr="001F1338" w:rsidRDefault="00C20763" w:rsidP="00C20763">
      <w:pPr>
        <w:pStyle w:val="Odsekzoznamu"/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0BB4C864" w14:textId="630F17A5" w:rsidR="007F050A" w:rsidRPr="001F1338" w:rsidRDefault="0051795B" w:rsidP="000240DF">
      <w:pPr>
        <w:pStyle w:val="Bezriadkovania"/>
        <w:numPr>
          <w:ilvl w:val="0"/>
          <w:numId w:val="19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Najvyššie prípustné hodnoty </w:t>
      </w:r>
      <w:r w:rsidR="009C011D" w:rsidRPr="001F1338">
        <w:rPr>
          <w:rFonts w:ascii="Times New Roman" w:hAnsi="Times New Roman" w:cs="Times New Roman"/>
          <w:sz w:val="24"/>
          <w:szCs w:val="24"/>
        </w:rPr>
        <w:t>sú limitné hodnoty</w:t>
      </w:r>
      <w:r w:rsidRPr="001F1338">
        <w:rPr>
          <w:rFonts w:ascii="Times New Roman" w:hAnsi="Times New Roman" w:cs="Times New Roman"/>
          <w:sz w:val="24"/>
          <w:szCs w:val="24"/>
        </w:rPr>
        <w:t xml:space="preserve">, pri ktorých </w:t>
      </w:r>
      <w:r w:rsidR="009C011D" w:rsidRPr="001F1338">
        <w:rPr>
          <w:rFonts w:ascii="Times New Roman" w:hAnsi="Times New Roman" w:cs="Times New Roman"/>
          <w:sz w:val="24"/>
          <w:szCs w:val="24"/>
        </w:rPr>
        <w:t xml:space="preserve">dodržaní počas </w:t>
      </w:r>
      <w:r w:rsidR="002E3D87" w:rsidRPr="001F1338">
        <w:rPr>
          <w:rFonts w:ascii="Times New Roman" w:hAnsi="Times New Roman" w:cs="Times New Roman"/>
          <w:sz w:val="24"/>
          <w:szCs w:val="24"/>
        </w:rPr>
        <w:t>osem</w:t>
      </w:r>
      <w:r w:rsidR="009C011D" w:rsidRPr="001F1338">
        <w:rPr>
          <w:rFonts w:ascii="Times New Roman" w:hAnsi="Times New Roman" w:cs="Times New Roman"/>
          <w:sz w:val="24"/>
          <w:szCs w:val="24"/>
        </w:rPr>
        <w:t xml:space="preserve">hodinovej pracovnej zmeny </w:t>
      </w:r>
      <w:r w:rsidRPr="001F1338">
        <w:rPr>
          <w:rFonts w:ascii="Times New Roman" w:hAnsi="Times New Roman" w:cs="Times New Roman"/>
          <w:sz w:val="24"/>
          <w:szCs w:val="24"/>
        </w:rPr>
        <w:t>sa predpokladá, že miera zdravotného rizika je tolerovateľná</w:t>
      </w:r>
      <w:r w:rsidR="003869CE" w:rsidRPr="001F1338">
        <w:rPr>
          <w:rFonts w:ascii="Times New Roman" w:hAnsi="Times New Roman" w:cs="Times New Roman"/>
          <w:sz w:val="24"/>
          <w:szCs w:val="24"/>
        </w:rPr>
        <w:t xml:space="preserve"> podľa § 31 ods. 3 zákona</w:t>
      </w:r>
      <w:r w:rsidRPr="001F1338">
        <w:rPr>
          <w:rFonts w:ascii="Times New Roman" w:hAnsi="Times New Roman" w:cs="Times New Roman"/>
          <w:sz w:val="24"/>
          <w:szCs w:val="24"/>
        </w:rPr>
        <w:t>.</w:t>
      </w:r>
      <w:r w:rsidR="00EB1B22" w:rsidRPr="001F1338">
        <w:rPr>
          <w:rFonts w:ascii="Times New Roman" w:hAnsi="Times New Roman" w:cs="Times New Roman"/>
          <w:sz w:val="24"/>
          <w:szCs w:val="24"/>
        </w:rPr>
        <w:t xml:space="preserve"> Najvyššie prípustné hodnoty sa interpretujú v súvislosti s pôsobením podmienok</w:t>
      </w:r>
      <w:r w:rsidR="007E0D66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20763" w:rsidRPr="001F1338">
        <w:rPr>
          <w:rFonts w:ascii="Times New Roman" w:hAnsi="Times New Roman" w:cs="Times New Roman"/>
          <w:sz w:val="24"/>
          <w:szCs w:val="24"/>
        </w:rPr>
        <w:t>súvisiacich s rizikom poškodenia zdravia z fyzickej záťaže</w:t>
      </w:r>
      <w:r w:rsidR="004D55F0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="007E0D66" w:rsidRPr="001F133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438A4030" w14:textId="64D00924" w:rsidR="00072FBA" w:rsidRPr="001F1338" w:rsidRDefault="00077C7B" w:rsidP="005250D9">
      <w:pPr>
        <w:pStyle w:val="Bezriadkovania"/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CA71FED" w14:textId="6DB26EAE" w:rsidR="00072FBA" w:rsidRPr="001F1338" w:rsidRDefault="00072FBA" w:rsidP="000240DF">
      <w:pPr>
        <w:pStyle w:val="Bezriadkovania"/>
        <w:numPr>
          <w:ilvl w:val="0"/>
          <w:numId w:val="19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Lokálna fyzická záťaž je fyzická záťaž jednej alebo viacerých častí tela pri práci, ktorá súvisí </w:t>
      </w:r>
      <w:r w:rsidR="004A4D41" w:rsidRPr="001F1338">
        <w:rPr>
          <w:rFonts w:ascii="Times New Roman" w:hAnsi="Times New Roman" w:cs="Times New Roman"/>
          <w:sz w:val="24"/>
          <w:szCs w:val="24"/>
        </w:rPr>
        <w:t xml:space="preserve">najmä </w:t>
      </w:r>
      <w:r w:rsidRPr="001F1338">
        <w:rPr>
          <w:rFonts w:ascii="Times New Roman" w:hAnsi="Times New Roman" w:cs="Times New Roman"/>
          <w:sz w:val="24"/>
          <w:szCs w:val="24"/>
        </w:rPr>
        <w:t xml:space="preserve">s rizikom poškodenia </w:t>
      </w:r>
      <w:r w:rsidR="00C80098" w:rsidRPr="001F1338">
        <w:rPr>
          <w:rFonts w:ascii="Times New Roman" w:hAnsi="Times New Roman" w:cs="Times New Roman"/>
          <w:sz w:val="24"/>
          <w:szCs w:val="24"/>
        </w:rPr>
        <w:t xml:space="preserve">zdravia v </w:t>
      </w:r>
      <w:r w:rsidRPr="001F1338">
        <w:rPr>
          <w:rFonts w:ascii="Times New Roman" w:hAnsi="Times New Roman" w:cs="Times New Roman"/>
          <w:sz w:val="24"/>
          <w:szCs w:val="24"/>
        </w:rPr>
        <w:t xml:space="preserve">zaťažovanej časti podporno-pohybového systému. </w:t>
      </w:r>
    </w:p>
    <w:p w14:paraId="3639C99A" w14:textId="77777777" w:rsidR="00077C7B" w:rsidRPr="001F1338" w:rsidRDefault="00077C7B" w:rsidP="00077C7B">
      <w:pPr>
        <w:pStyle w:val="Bezriadkovania"/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005FD71" w14:textId="50D88D19" w:rsidR="000D72E8" w:rsidRPr="001F1338" w:rsidRDefault="000D72E8" w:rsidP="000240DF">
      <w:pPr>
        <w:pStyle w:val="Bezriadkovania"/>
        <w:numPr>
          <w:ilvl w:val="0"/>
          <w:numId w:val="19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Celková fyzická záťaž je fyzická záťaž organizmu pri prevažne dynamickej práci, ktorá je vykonávaná veľkými svalovými skupinami. Hodnotí sa energetickým výdajom.</w:t>
      </w:r>
    </w:p>
    <w:p w14:paraId="4974A1E4" w14:textId="77777777" w:rsidR="000D72E8" w:rsidRPr="001F1338" w:rsidRDefault="000D72E8" w:rsidP="000D72E8">
      <w:pPr>
        <w:pStyle w:val="Bezriadkovania"/>
        <w:tabs>
          <w:tab w:val="left" w:pos="709"/>
        </w:tabs>
        <w:ind w:left="284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2970A661" w14:textId="64DDB3B8" w:rsidR="00B37269" w:rsidRPr="001F1338" w:rsidRDefault="00B37269" w:rsidP="000240DF">
      <w:pPr>
        <w:pStyle w:val="Bezriadkovania"/>
        <w:numPr>
          <w:ilvl w:val="0"/>
          <w:numId w:val="19"/>
        </w:numPr>
        <w:tabs>
          <w:tab w:val="left" w:pos="709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Veľké svalové skupiny sú skupiny svalov, ktoré tvoria viac ako 50</w:t>
      </w:r>
      <w:r w:rsidR="001F1849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% svalovej hmoty tela.</w:t>
      </w:r>
    </w:p>
    <w:p w14:paraId="2EA3E6B7" w14:textId="537A1C27" w:rsidR="00A65BAF" w:rsidRPr="001F1338" w:rsidRDefault="0051795B" w:rsidP="00CE1C10">
      <w:pPr>
        <w:pStyle w:val="Bezriadkovania"/>
        <w:tabs>
          <w:tab w:val="left" w:pos="709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26835F8" w14:textId="537180BF" w:rsidR="0051795B" w:rsidRPr="001F1338" w:rsidRDefault="0051795B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Energetický výdaj</w:t>
      </w:r>
      <w:r w:rsidR="00AF0C4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brutto</w:t>
      </w:r>
      <w:r w:rsidR="00AF0C4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je spotreba energie pri pracovných činnostiach, ktorá zahŕňa spotrebu energie </w:t>
      </w:r>
      <w:r w:rsidR="003441F9" w:rsidRPr="001F1338">
        <w:rPr>
          <w:rFonts w:ascii="Times New Roman" w:hAnsi="Times New Roman" w:cs="Times New Roman"/>
          <w:sz w:val="24"/>
          <w:szCs w:val="24"/>
        </w:rPr>
        <w:t xml:space="preserve">na pracovnú činnosť a </w:t>
      </w:r>
      <w:r w:rsidRPr="001F1338">
        <w:rPr>
          <w:rFonts w:ascii="Times New Roman" w:hAnsi="Times New Roman" w:cs="Times New Roman"/>
          <w:sz w:val="24"/>
          <w:szCs w:val="24"/>
        </w:rPr>
        <w:t>na</w:t>
      </w:r>
      <w:r w:rsidR="00994ABD" w:rsidRPr="001F1338">
        <w:rPr>
          <w:rFonts w:ascii="Times New Roman" w:hAnsi="Times New Roman" w:cs="Times New Roman"/>
          <w:sz w:val="24"/>
          <w:szCs w:val="24"/>
        </w:rPr>
        <w:t xml:space="preserve"> bazálny metabolizmus.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EB2444" w14:textId="77777777" w:rsidR="00A65BAF" w:rsidRPr="001F1338" w:rsidRDefault="00A65BAF" w:rsidP="004A41E2">
      <w:pPr>
        <w:pStyle w:val="Odsekzoznamu"/>
        <w:tabs>
          <w:tab w:val="left" w:pos="0"/>
          <w:tab w:val="left" w:pos="709"/>
        </w:tabs>
        <w:spacing w:after="0" w:line="240" w:lineRule="auto"/>
        <w:ind w:left="0" w:firstLine="284"/>
        <w:rPr>
          <w:rFonts w:ascii="Times New Roman" w:hAnsi="Times New Roman" w:cs="Times New Roman"/>
          <w:sz w:val="24"/>
          <w:szCs w:val="24"/>
        </w:rPr>
      </w:pPr>
    </w:p>
    <w:p w14:paraId="1010E54F" w14:textId="77777777" w:rsidR="008F6244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51795B" w:rsidRPr="001F1338">
        <w:rPr>
          <w:rFonts w:ascii="Times New Roman" w:hAnsi="Times New Roman" w:cs="Times New Roman"/>
          <w:sz w:val="24"/>
          <w:szCs w:val="24"/>
        </w:rPr>
        <w:t>Energetický výdaj</w:t>
      </w:r>
      <w:r w:rsidR="00AF0C4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51795B" w:rsidRPr="001F1338">
        <w:rPr>
          <w:rFonts w:ascii="Times New Roman" w:hAnsi="Times New Roman" w:cs="Times New Roman"/>
          <w:sz w:val="24"/>
          <w:szCs w:val="24"/>
        </w:rPr>
        <w:t>netto</w:t>
      </w:r>
      <w:r w:rsidR="00AF0C4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51795B" w:rsidRPr="001F1338">
        <w:rPr>
          <w:rFonts w:ascii="Times New Roman" w:hAnsi="Times New Roman" w:cs="Times New Roman"/>
          <w:sz w:val="24"/>
          <w:szCs w:val="24"/>
        </w:rPr>
        <w:t>je spotreba energie pri pracovných činnostiach, ktorá nezahŕňa spotrebu energie na</w:t>
      </w:r>
      <w:r w:rsidR="00994ABD" w:rsidRPr="001F1338">
        <w:rPr>
          <w:rFonts w:ascii="Times New Roman" w:hAnsi="Times New Roman" w:cs="Times New Roman"/>
          <w:sz w:val="24"/>
          <w:szCs w:val="24"/>
        </w:rPr>
        <w:t xml:space="preserve"> bazálny metabolizmus.</w:t>
      </w:r>
    </w:p>
    <w:p w14:paraId="7339B088" w14:textId="77777777" w:rsidR="008F6244" w:rsidRPr="001F1338" w:rsidRDefault="008F6244" w:rsidP="008F624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1DB0EE1" w14:textId="1641A429" w:rsidR="00A65BAF" w:rsidRPr="001F1338" w:rsidRDefault="008F6244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Plece je anatomická časť ľudského tela od krku po rameno</w:t>
      </w:r>
      <w:r w:rsidR="008C15D1" w:rsidRPr="001F1338">
        <w:rPr>
          <w:rFonts w:ascii="Times New Roman" w:hAnsi="Times New Roman" w:cs="Times New Roman"/>
          <w:sz w:val="24"/>
          <w:szCs w:val="24"/>
        </w:rPr>
        <w:t>.</w:t>
      </w:r>
      <w:r w:rsidR="0051795B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D6C733" w14:textId="61B60279" w:rsidR="00A65BAF" w:rsidRPr="001F1338" w:rsidRDefault="00A65BAF" w:rsidP="004A41E2">
      <w:pPr>
        <w:pStyle w:val="Odsekzoznamu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F7FC930" w14:textId="31EA8526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>Rameno je anatomická časť hornej končatiny od ramenného kĺbu po lakťový kĺb.</w:t>
      </w:r>
    </w:p>
    <w:p w14:paraId="445616B8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5B27A58" w14:textId="7A4537CA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>Predlaktie je anatomická časť hornej končatiny od lakťa po zápästie.</w:t>
      </w:r>
    </w:p>
    <w:p w14:paraId="1B0C5238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42BAF66D" w14:textId="2F998988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>Ruka je anatomická časť hornej končatiny od zápästia po konce prstov.</w:t>
      </w:r>
    </w:p>
    <w:p w14:paraId="3B290AEF" w14:textId="77777777" w:rsidR="005060CC" w:rsidRPr="001F1338" w:rsidRDefault="005060CC" w:rsidP="005060CC">
      <w:pPr>
        <w:pStyle w:val="Odsekzoznamu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3E99A4B0" w14:textId="60E37634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Celozmenový čas pracovnej polohy je čas trvania polohy v zóne 2 alebo v zóne 3 v úhrne za pracovnú zmenu. </w:t>
      </w:r>
    </w:p>
    <w:p w14:paraId="274FDC77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76CB1BB0" w14:textId="08BFDF71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>Krátkodobý čas pracovnej polohy je čas trvania pracovnej polohy v zóne 2 alebo v zóne 3 bez prerušenia, po ktorom nasleduje činnosť</w:t>
      </w:r>
      <w:r w:rsidR="00523F1B" w:rsidRPr="001F1338">
        <w:rPr>
          <w:rFonts w:ascii="Times New Roman" w:hAnsi="Times New Roman" w:cs="Times New Roman"/>
          <w:sz w:val="24"/>
          <w:szCs w:val="24"/>
        </w:rPr>
        <w:t xml:space="preserve"> v zóne 1 alebo iná činnosť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bez </w:t>
      </w:r>
      <w:r w:rsidR="004C4262" w:rsidRPr="001F1338">
        <w:rPr>
          <w:rFonts w:ascii="Times New Roman" w:hAnsi="Times New Roman" w:cs="Times New Roman"/>
          <w:sz w:val="24"/>
          <w:szCs w:val="24"/>
        </w:rPr>
        <w:t xml:space="preserve">zvýšenej </w:t>
      </w:r>
      <w:r w:rsidR="00C07031" w:rsidRPr="001F1338">
        <w:rPr>
          <w:rFonts w:ascii="Times New Roman" w:hAnsi="Times New Roman" w:cs="Times New Roman"/>
          <w:sz w:val="24"/>
          <w:szCs w:val="24"/>
        </w:rPr>
        <w:t xml:space="preserve">lokálnej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záťaže </w:t>
      </w:r>
      <w:r w:rsidR="0022272D" w:rsidRPr="001F1338">
        <w:rPr>
          <w:rFonts w:ascii="Times New Roman" w:hAnsi="Times New Roman" w:cs="Times New Roman"/>
          <w:sz w:val="24"/>
          <w:szCs w:val="24"/>
        </w:rPr>
        <w:t xml:space="preserve">spôsobenej </w:t>
      </w:r>
      <w:r w:rsidR="004C4262" w:rsidRPr="001F1338">
        <w:rPr>
          <w:rFonts w:ascii="Times New Roman" w:hAnsi="Times New Roman" w:cs="Times New Roman"/>
          <w:sz w:val="24"/>
          <w:szCs w:val="24"/>
        </w:rPr>
        <w:t xml:space="preserve">polohou namáhaných </w:t>
      </w:r>
      <w:r w:rsidR="00C07031" w:rsidRPr="001F1338">
        <w:rPr>
          <w:rFonts w:ascii="Times New Roman" w:hAnsi="Times New Roman" w:cs="Times New Roman"/>
          <w:sz w:val="24"/>
          <w:szCs w:val="24"/>
        </w:rPr>
        <w:t>anatomických štruktúr podporno-pohybového systému</w:t>
      </w:r>
      <w:r w:rsidR="004C4262" w:rsidRPr="001F1338">
        <w:rPr>
          <w:rFonts w:ascii="Times New Roman" w:hAnsi="Times New Roman" w:cs="Times New Roman"/>
          <w:sz w:val="24"/>
          <w:szCs w:val="24"/>
        </w:rPr>
        <w:t>.</w:t>
      </w:r>
      <w:r w:rsidR="007C710B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4C4262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07031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26FDA" w14:textId="77777777" w:rsidR="004C4262" w:rsidRPr="001F1338" w:rsidRDefault="004C4262" w:rsidP="004C4262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8F2203A" w14:textId="43F0CC3E" w:rsidR="002A7915" w:rsidRPr="001F1338" w:rsidRDefault="00FC6980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90F93" w:rsidRPr="001F1338">
        <w:rPr>
          <w:rFonts w:ascii="Times New Roman" w:hAnsi="Times New Roman" w:cs="Times New Roman"/>
          <w:sz w:val="24"/>
          <w:szCs w:val="24"/>
        </w:rPr>
        <w:t>O</w:t>
      </w:r>
      <w:r w:rsidR="002A7915" w:rsidRPr="001F1338">
        <w:rPr>
          <w:rFonts w:ascii="Times New Roman" w:hAnsi="Times New Roman" w:cs="Times New Roman"/>
          <w:sz w:val="24"/>
          <w:szCs w:val="24"/>
        </w:rPr>
        <w:t>hnutá horná končatina</w:t>
      </w:r>
      <w:r w:rsidR="002A7915" w:rsidRPr="001F1338">
        <w:rPr>
          <w:rFonts w:ascii="Times New Roman" w:hAnsi="Times New Roman" w:cs="Times New Roman"/>
          <w:bCs/>
          <w:sz w:val="24"/>
          <w:szCs w:val="24"/>
        </w:rPr>
        <w:t xml:space="preserve"> je na účel hodnotenia nepriaznivej pracovnej polohy v ramene, horná končatina ohnutá v lakti na viac ako 90°.</w:t>
      </w:r>
    </w:p>
    <w:p w14:paraId="2BCB437D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bCs/>
          <w:strike/>
          <w:sz w:val="24"/>
          <w:szCs w:val="24"/>
        </w:rPr>
      </w:pPr>
    </w:p>
    <w:p w14:paraId="6E7CDCA8" w14:textId="7A37EDC3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="002A7915" w:rsidRPr="001F1338">
        <w:rPr>
          <w:rFonts w:ascii="Times New Roman" w:hAnsi="Times New Roman" w:cs="Times New Roman"/>
          <w:bCs/>
          <w:sz w:val="24"/>
          <w:szCs w:val="24"/>
        </w:rPr>
        <w:t xml:space="preserve">Zdvihnutie </w:t>
      </w:r>
      <w:r w:rsidR="00BF2126" w:rsidRPr="001F133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ramena </w:t>
      </w:r>
      <w:r w:rsidR="002A7915" w:rsidRPr="001F133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je pohyb, pri ktorom dochádza k pritiahnutiu ramena smerom k ušiam. </w:t>
      </w:r>
    </w:p>
    <w:p w14:paraId="472A06F3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bCs/>
          <w:sz w:val="24"/>
          <w:szCs w:val="24"/>
        </w:rPr>
      </w:pPr>
    </w:p>
    <w:p w14:paraId="3259841A" w14:textId="7B53D837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bCs/>
          <w:sz w:val="24"/>
          <w:szCs w:val="24"/>
        </w:rPr>
        <w:t xml:space="preserve">Krajná pracovná poloha je poloha pri dosiahnutí maximálneho rozsahu pohybu v kĺbe alebo skupine kĺbov.  </w:t>
      </w:r>
    </w:p>
    <w:p w14:paraId="2F2D9B89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03B49231" w14:textId="77DBB312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Flexia a extenzia sú pojmy používané v súvislosti  s popisom pracovnej polohy. Flexia je zohnutie. Extenzia je vystretie. </w:t>
      </w:r>
    </w:p>
    <w:p w14:paraId="415916DA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11CE73C1" w14:textId="54BE7691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Pronácia ruky je pojem používaný v súvislosti  s popisom pracovnej polohy. Pri bežnom výkone pracovnej činnosti s hornou končatinou </w:t>
      </w:r>
      <w:r w:rsidR="00CA4E56" w:rsidRPr="001F1338">
        <w:rPr>
          <w:rFonts w:ascii="Times New Roman" w:hAnsi="Times New Roman" w:cs="Times New Roman"/>
          <w:sz w:val="24"/>
          <w:szCs w:val="24"/>
        </w:rPr>
        <w:t xml:space="preserve">ohnutou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v lakti je pronácia ruky poloha ruky pri otočení dlane smerom nadol. </w:t>
      </w:r>
    </w:p>
    <w:p w14:paraId="383B5C53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5851B23E" w14:textId="202CB43B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Supinácia ruky je pojem používaný v súvislosti  s popisom pracovnej polohy. Pri bežnom výkone pracovnej činnosti s hornou končatinou </w:t>
      </w:r>
      <w:r w:rsidR="00782A0B" w:rsidRPr="001F1338">
        <w:rPr>
          <w:rFonts w:ascii="Times New Roman" w:hAnsi="Times New Roman" w:cs="Times New Roman"/>
          <w:sz w:val="24"/>
          <w:szCs w:val="24"/>
        </w:rPr>
        <w:t xml:space="preserve">ohnutou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v lakti je supinácia poloha ruky pri otočení dlane smerom nahor. </w:t>
      </w:r>
    </w:p>
    <w:p w14:paraId="512FE969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61A48C5" w14:textId="0E009DE4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 xml:space="preserve">Radiálna deviácia je poloha ruky v zápästí, pri ktorej dôjde k vychýleniu ruky a prstov  smerom k radiálnej (palcovej) časti ruky. </w:t>
      </w:r>
    </w:p>
    <w:p w14:paraId="29668F6D" w14:textId="77777777" w:rsidR="002A7915" w:rsidRPr="001F1338" w:rsidRDefault="002A7915" w:rsidP="002A79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5E99049D" w14:textId="72294D37" w:rsidR="002A7915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2A7915" w:rsidRPr="001F1338">
        <w:rPr>
          <w:rFonts w:ascii="Times New Roman" w:hAnsi="Times New Roman" w:cs="Times New Roman"/>
          <w:sz w:val="24"/>
          <w:szCs w:val="24"/>
        </w:rPr>
        <w:t>Ulnárna deviácia je poloha ruky v zápästí, pri ktorej dôjde k vychýleniu ruky a prstov  smerom k  ulnárnej (malíčkovej) časti ruky.</w:t>
      </w:r>
    </w:p>
    <w:p w14:paraId="0A03948E" w14:textId="77777777" w:rsidR="002A7915" w:rsidRPr="001F1338" w:rsidRDefault="002A7915" w:rsidP="004A41E2">
      <w:pPr>
        <w:pStyle w:val="Odsekzoznamu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3E84456" w14:textId="76FC1663" w:rsidR="00E6313F" w:rsidRPr="001F1338" w:rsidRDefault="00CB3CFC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E6313F" w:rsidRPr="001F1338">
        <w:rPr>
          <w:rFonts w:ascii="Times New Roman" w:hAnsi="Times New Roman" w:cs="Times New Roman"/>
          <w:sz w:val="24"/>
          <w:szCs w:val="24"/>
        </w:rPr>
        <w:t>Jednostrann</w:t>
      </w:r>
      <w:r w:rsidR="005060CC" w:rsidRPr="001F1338">
        <w:rPr>
          <w:rFonts w:ascii="Times New Roman" w:hAnsi="Times New Roman" w:cs="Times New Roman"/>
          <w:sz w:val="24"/>
          <w:szCs w:val="24"/>
        </w:rPr>
        <w:t xml:space="preserve">á </w:t>
      </w:r>
      <w:r w:rsidR="00E6313F" w:rsidRPr="001F1338">
        <w:rPr>
          <w:rFonts w:ascii="Times New Roman" w:hAnsi="Times New Roman" w:cs="Times New Roman"/>
          <w:sz w:val="24"/>
          <w:szCs w:val="24"/>
        </w:rPr>
        <w:t xml:space="preserve">záťaž horných končatín je charakterizovaná prácou s vykonávaním opakovaných pohybov, pri ktorých dochádza k opakovanej </w:t>
      </w:r>
      <w:r w:rsidR="00F33AEB" w:rsidRPr="001F1338">
        <w:rPr>
          <w:rFonts w:ascii="Times New Roman" w:hAnsi="Times New Roman" w:cs="Times New Roman"/>
          <w:sz w:val="24"/>
          <w:szCs w:val="24"/>
        </w:rPr>
        <w:t xml:space="preserve">silovej </w:t>
      </w:r>
      <w:r w:rsidR="00E6313F" w:rsidRPr="001F1338">
        <w:rPr>
          <w:rFonts w:ascii="Times New Roman" w:hAnsi="Times New Roman" w:cs="Times New Roman"/>
          <w:sz w:val="24"/>
          <w:szCs w:val="24"/>
        </w:rPr>
        <w:t>záťaži rovnakých anatomických štruktúr podporno-pohybového systému hornej končatiny</w:t>
      </w:r>
      <w:r w:rsidR="00CF3C96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="003135BD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3E3F09" w14:textId="77777777" w:rsidR="007760C4" w:rsidRPr="001F1338" w:rsidRDefault="007760C4" w:rsidP="007760C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6D6CE1DE" w14:textId="4BC03FB6" w:rsidR="00F766A1" w:rsidRPr="001F1338" w:rsidRDefault="0034777A" w:rsidP="00293FF0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7D2C15" w:rsidRPr="001F1338">
        <w:rPr>
          <w:rFonts w:ascii="Times New Roman" w:hAnsi="Times New Roman" w:cs="Times New Roman"/>
          <w:sz w:val="24"/>
          <w:szCs w:val="24"/>
        </w:rPr>
        <w:t>P</w:t>
      </w:r>
      <w:r w:rsidR="004833A3" w:rsidRPr="001F1338">
        <w:rPr>
          <w:rFonts w:ascii="Times New Roman" w:hAnsi="Times New Roman" w:cs="Times New Roman"/>
          <w:sz w:val="24"/>
          <w:szCs w:val="24"/>
        </w:rPr>
        <w:t xml:space="preserve">ohyb hornej končatiny </w:t>
      </w:r>
      <w:r w:rsidR="00090ED1" w:rsidRPr="001F1338">
        <w:rPr>
          <w:rFonts w:ascii="Times New Roman" w:hAnsi="Times New Roman" w:cs="Times New Roman"/>
          <w:sz w:val="24"/>
          <w:szCs w:val="24"/>
        </w:rPr>
        <w:t xml:space="preserve">na účely hodnotenia jednostrannej záťaže horných končatín </w:t>
      </w:r>
      <w:r w:rsidR="004833A3" w:rsidRPr="001F1338">
        <w:rPr>
          <w:rFonts w:ascii="Times New Roman" w:hAnsi="Times New Roman" w:cs="Times New Roman"/>
          <w:sz w:val="24"/>
          <w:szCs w:val="24"/>
        </w:rPr>
        <w:t xml:space="preserve">je pracovný úkon alebo súbor pracovných úkonov v jednom alebo vo viacerých kĺboch hornej končatiny, ktorý je potrebný na vykonanie pracovnej </w:t>
      </w:r>
      <w:r w:rsidR="009950D8" w:rsidRPr="001F1338">
        <w:rPr>
          <w:rFonts w:ascii="Times New Roman" w:hAnsi="Times New Roman" w:cs="Times New Roman"/>
          <w:sz w:val="24"/>
          <w:szCs w:val="24"/>
        </w:rPr>
        <w:t xml:space="preserve">operácie </w:t>
      </w:r>
      <w:r w:rsidR="007949E6" w:rsidRPr="001F1338">
        <w:rPr>
          <w:rFonts w:ascii="Times New Roman" w:hAnsi="Times New Roman" w:cs="Times New Roman"/>
          <w:sz w:val="24"/>
          <w:szCs w:val="24"/>
        </w:rPr>
        <w:t xml:space="preserve">v rámci plnenia </w:t>
      </w:r>
      <w:r w:rsidR="004833A3" w:rsidRPr="001F1338">
        <w:rPr>
          <w:rFonts w:ascii="Times New Roman" w:hAnsi="Times New Roman" w:cs="Times New Roman"/>
          <w:sz w:val="24"/>
          <w:szCs w:val="24"/>
        </w:rPr>
        <w:t>pracovnej úlohy</w:t>
      </w:r>
      <w:r w:rsidR="00F766A1" w:rsidRPr="001F1338">
        <w:rPr>
          <w:rFonts w:ascii="Times New Roman" w:hAnsi="Times New Roman" w:cs="Times New Roman"/>
          <w:sz w:val="24"/>
          <w:szCs w:val="24"/>
        </w:rPr>
        <w:t>.</w:t>
      </w:r>
      <w:r w:rsidR="00E42E64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766A1" w:rsidRPr="001F1338">
        <w:rPr>
          <w:rFonts w:ascii="Times New Roman" w:hAnsi="Times New Roman" w:cs="Times New Roman"/>
          <w:sz w:val="24"/>
          <w:szCs w:val="24"/>
        </w:rPr>
        <w:t>Základné pohyby</w:t>
      </w:r>
      <w:r w:rsidR="007D2C15" w:rsidRPr="001F1338">
        <w:rPr>
          <w:rFonts w:ascii="Times New Roman" w:hAnsi="Times New Roman" w:cs="Times New Roman"/>
          <w:sz w:val="24"/>
          <w:szCs w:val="24"/>
        </w:rPr>
        <w:t xml:space="preserve"> horných končatín</w:t>
      </w:r>
      <w:r w:rsidR="00F766A1" w:rsidRPr="001F1338">
        <w:rPr>
          <w:rFonts w:ascii="Times New Roman" w:hAnsi="Times New Roman" w:cs="Times New Roman"/>
          <w:sz w:val="24"/>
          <w:szCs w:val="24"/>
        </w:rPr>
        <w:t xml:space="preserve"> sú</w:t>
      </w:r>
      <w:r w:rsidR="00C91730" w:rsidRPr="001F1338">
        <w:rPr>
          <w:rFonts w:ascii="Times New Roman" w:hAnsi="Times New Roman" w:cs="Times New Roman"/>
          <w:sz w:val="24"/>
          <w:szCs w:val="24"/>
        </w:rPr>
        <w:t>:</w:t>
      </w:r>
      <w:r w:rsidR="00F766A1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4833A3" w:rsidRPr="001F1338">
        <w:rPr>
          <w:rFonts w:ascii="Times New Roman" w:hAnsi="Times New Roman" w:cs="Times New Roman"/>
          <w:sz w:val="24"/>
          <w:szCs w:val="24"/>
        </w:rPr>
        <w:t xml:space="preserve">uchopenie, </w:t>
      </w:r>
      <w:r w:rsidR="00090ED1" w:rsidRPr="001F1338">
        <w:rPr>
          <w:rFonts w:ascii="Times New Roman" w:hAnsi="Times New Roman" w:cs="Times New Roman"/>
          <w:sz w:val="24"/>
          <w:szCs w:val="24"/>
        </w:rPr>
        <w:t xml:space="preserve">držanie, </w:t>
      </w:r>
      <w:r w:rsidR="00F13084" w:rsidRPr="001F1338">
        <w:rPr>
          <w:rFonts w:ascii="Times New Roman" w:hAnsi="Times New Roman" w:cs="Times New Roman"/>
          <w:sz w:val="24"/>
          <w:szCs w:val="24"/>
        </w:rPr>
        <w:t xml:space="preserve">odloženie, </w:t>
      </w:r>
      <w:r w:rsidR="004833A3" w:rsidRPr="001F1338">
        <w:rPr>
          <w:rFonts w:ascii="Times New Roman" w:hAnsi="Times New Roman" w:cs="Times New Roman"/>
          <w:sz w:val="24"/>
          <w:szCs w:val="24"/>
        </w:rPr>
        <w:t xml:space="preserve">umiestnenie, </w:t>
      </w:r>
      <w:r w:rsidR="00090ED1" w:rsidRPr="001F1338">
        <w:rPr>
          <w:rFonts w:ascii="Times New Roman" w:hAnsi="Times New Roman" w:cs="Times New Roman"/>
          <w:sz w:val="24"/>
          <w:szCs w:val="24"/>
        </w:rPr>
        <w:t>oh</w:t>
      </w:r>
      <w:r w:rsidR="000263AA" w:rsidRPr="001F1338">
        <w:rPr>
          <w:rFonts w:ascii="Times New Roman" w:hAnsi="Times New Roman" w:cs="Times New Roman"/>
          <w:sz w:val="24"/>
          <w:szCs w:val="24"/>
        </w:rPr>
        <w:t>nutie</w:t>
      </w:r>
      <w:r w:rsidR="00090ED1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="00727EFB" w:rsidRPr="001F1338">
        <w:rPr>
          <w:rFonts w:ascii="Times New Roman" w:hAnsi="Times New Roman" w:cs="Times New Roman"/>
          <w:sz w:val="24"/>
          <w:szCs w:val="24"/>
        </w:rPr>
        <w:t xml:space="preserve">odtrhnutie, </w:t>
      </w:r>
      <w:r w:rsidR="008A7140" w:rsidRPr="001F1338">
        <w:rPr>
          <w:rFonts w:ascii="Times New Roman" w:hAnsi="Times New Roman" w:cs="Times New Roman"/>
          <w:sz w:val="24"/>
          <w:szCs w:val="24"/>
        </w:rPr>
        <w:t xml:space="preserve">otočenie, otvorenie, stlačenie, tlčenie, </w:t>
      </w:r>
      <w:r w:rsidR="00F13084" w:rsidRPr="001F1338">
        <w:rPr>
          <w:rFonts w:ascii="Times New Roman" w:hAnsi="Times New Roman" w:cs="Times New Roman"/>
          <w:sz w:val="24"/>
          <w:szCs w:val="24"/>
        </w:rPr>
        <w:t>rezanie</w:t>
      </w:r>
      <w:r w:rsidR="00090ED1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="000263AA" w:rsidRPr="001F1338">
        <w:rPr>
          <w:rFonts w:ascii="Times New Roman" w:hAnsi="Times New Roman" w:cs="Times New Roman"/>
          <w:sz w:val="24"/>
          <w:szCs w:val="24"/>
        </w:rPr>
        <w:t xml:space="preserve">pohyb s dosahom, </w:t>
      </w:r>
      <w:r w:rsidR="00F65B52" w:rsidRPr="001F1338">
        <w:rPr>
          <w:rFonts w:ascii="Times New Roman" w:hAnsi="Times New Roman" w:cs="Times New Roman"/>
          <w:sz w:val="24"/>
          <w:szCs w:val="24"/>
        </w:rPr>
        <w:t xml:space="preserve">prebehnutie </w:t>
      </w:r>
      <w:r w:rsidR="00F30813" w:rsidRPr="001F1338">
        <w:rPr>
          <w:rFonts w:ascii="Times New Roman" w:hAnsi="Times New Roman" w:cs="Times New Roman"/>
          <w:sz w:val="24"/>
          <w:szCs w:val="24"/>
        </w:rPr>
        <w:t xml:space="preserve">prstami </w:t>
      </w:r>
      <w:r w:rsidR="00F65B52" w:rsidRPr="001F1338">
        <w:rPr>
          <w:rFonts w:ascii="Times New Roman" w:hAnsi="Times New Roman" w:cs="Times New Roman"/>
          <w:sz w:val="24"/>
          <w:szCs w:val="24"/>
        </w:rPr>
        <w:t>po povrchu</w:t>
      </w:r>
      <w:r w:rsidR="00F30813" w:rsidRPr="001F1338">
        <w:rPr>
          <w:rFonts w:ascii="Times New Roman" w:hAnsi="Times New Roman" w:cs="Times New Roman"/>
          <w:sz w:val="24"/>
          <w:szCs w:val="24"/>
        </w:rPr>
        <w:t xml:space="preserve"> predmetu</w:t>
      </w:r>
      <w:r w:rsidR="00F65B52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="008A7140" w:rsidRPr="001F1338">
        <w:rPr>
          <w:rFonts w:ascii="Times New Roman" w:hAnsi="Times New Roman" w:cs="Times New Roman"/>
          <w:sz w:val="24"/>
          <w:szCs w:val="24"/>
        </w:rPr>
        <w:t xml:space="preserve">zatrasenie, </w:t>
      </w:r>
      <w:r w:rsidR="00090ED1" w:rsidRPr="001F1338">
        <w:rPr>
          <w:rFonts w:ascii="Times New Roman" w:hAnsi="Times New Roman" w:cs="Times New Roman"/>
          <w:sz w:val="24"/>
          <w:szCs w:val="24"/>
        </w:rPr>
        <w:t>prenášanie, tlačenie</w:t>
      </w:r>
      <w:r w:rsidR="000263AA" w:rsidRPr="001F1338">
        <w:rPr>
          <w:rFonts w:ascii="Times New Roman" w:hAnsi="Times New Roman" w:cs="Times New Roman"/>
          <w:sz w:val="24"/>
          <w:szCs w:val="24"/>
        </w:rPr>
        <w:t xml:space="preserve"> a </w:t>
      </w:r>
      <w:r w:rsidR="00090ED1" w:rsidRPr="001F1338">
        <w:rPr>
          <w:rFonts w:ascii="Times New Roman" w:hAnsi="Times New Roman" w:cs="Times New Roman"/>
          <w:sz w:val="24"/>
          <w:szCs w:val="24"/>
        </w:rPr>
        <w:t xml:space="preserve">ťahanie. </w:t>
      </w:r>
    </w:p>
    <w:p w14:paraId="4F54BBB2" w14:textId="77777777" w:rsidR="00F766A1" w:rsidRPr="001F1338" w:rsidRDefault="00F766A1" w:rsidP="000658FE">
      <w:p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965F8FC" w14:textId="4E792538" w:rsidR="000658FE" w:rsidRPr="001F1338" w:rsidRDefault="000658FE" w:rsidP="000240DF">
      <w:pPr>
        <w:pStyle w:val="Odsekzoznamu"/>
        <w:numPr>
          <w:ilvl w:val="0"/>
          <w:numId w:val="19"/>
        </w:numPr>
        <w:spacing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bookmarkStart w:id="1" w:name="_Hlk166853536"/>
      <w:r w:rsidRPr="001F1338">
        <w:rPr>
          <w:rFonts w:ascii="Times New Roman" w:hAnsi="Times New Roman" w:cs="Times New Roman"/>
          <w:sz w:val="24"/>
          <w:szCs w:val="24"/>
          <w:lang w:eastAsia="ja-JP"/>
        </w:rPr>
        <w:t>Pracovná operácia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je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časovo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súvislá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a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pracovne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vymedzená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časť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výrobného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procesu</w:t>
      </w:r>
      <w:r w:rsidRPr="001F1338">
        <w:rPr>
          <w:rFonts w:ascii="Times New Roman" w:hAnsi="Times New Roman" w:cs="Times New Roman"/>
          <w:spacing w:val="148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pridelená zamestnancovi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ako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samostatná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pracovná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úloha.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Operácie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rôzneho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druhu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sú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také,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ktoré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sa</w:t>
      </w:r>
      <w:r w:rsidRPr="001F1338">
        <w:rPr>
          <w:rFonts w:ascii="Times New Roman" w:hAnsi="Times New Roman" w:cs="Times New Roman"/>
          <w:spacing w:val="51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líšia svojím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základným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obsahom,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vyžadujú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používanie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rôznych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zariadení,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nástrojov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či</w:t>
      </w:r>
      <w:r w:rsidRPr="001F1338">
        <w:rPr>
          <w:rFonts w:ascii="Times New Roman" w:hAnsi="Times New Roman" w:cs="Times New Roman"/>
          <w:spacing w:val="85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pomôcok. Operácie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rovnakého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druhu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sú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také,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ktorých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výsledkom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je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iba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zmena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>vlastností</w:t>
      </w:r>
      <w:r w:rsidRPr="001F1338">
        <w:rPr>
          <w:rFonts w:ascii="Times New Roman" w:hAnsi="Times New Roman" w:cs="Times New Roman"/>
          <w:spacing w:val="83"/>
          <w:sz w:val="24"/>
          <w:szCs w:val="24"/>
          <w:lang w:eastAsia="ja-JP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lang w:eastAsia="ja-JP"/>
        </w:rPr>
        <w:t xml:space="preserve">pracovného predmetu, napr. tvaru, rozmeru, alebo druhu materiálu. </w:t>
      </w:r>
    </w:p>
    <w:p w14:paraId="0752D12C" w14:textId="77777777" w:rsidR="000658FE" w:rsidRPr="001F1338" w:rsidRDefault="000658FE" w:rsidP="000658FE">
      <w:pPr>
        <w:pStyle w:val="Odsekzoznamu"/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</w:p>
    <w:p w14:paraId="462CC12D" w14:textId="46F01AC6" w:rsidR="005E5D68" w:rsidRPr="001F1338" w:rsidRDefault="005E5D68" w:rsidP="000240DF">
      <w:pPr>
        <w:pStyle w:val="Odsekzoznamu"/>
        <w:numPr>
          <w:ilvl w:val="0"/>
          <w:numId w:val="19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66853586"/>
      <w:bookmarkEnd w:id="1"/>
      <w:r w:rsidRPr="001F1338">
        <w:rPr>
          <w:rFonts w:ascii="Times New Roman" w:hAnsi="Times New Roman" w:cs="Times New Roman"/>
          <w:sz w:val="24"/>
          <w:szCs w:val="24"/>
        </w:rPr>
        <w:t xml:space="preserve">Pracovný úkon je samostatná časť pracovnej operácie, ktorá predstavuje jednoduchú súvislú pohybovú činnosť rovnakého typu a účelového zamerania. </w:t>
      </w:r>
      <w:bookmarkEnd w:id="2"/>
      <w:r w:rsidR="007949E6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FBC36C" w14:textId="77777777" w:rsidR="005E5D68" w:rsidRPr="001F1338" w:rsidRDefault="005E5D68" w:rsidP="005E5D68">
      <w:pPr>
        <w:pStyle w:val="Odsekzoznamu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14:paraId="3C7DBB75" w14:textId="576B3786" w:rsidR="00E325B4" w:rsidRPr="001F1338" w:rsidRDefault="0034777A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0B7288" w:rsidRPr="001F1338">
        <w:rPr>
          <w:rFonts w:ascii="Times New Roman" w:hAnsi="Times New Roman" w:cs="Times New Roman"/>
          <w:sz w:val="24"/>
          <w:szCs w:val="24"/>
        </w:rPr>
        <w:t>Hodina s dostatočným zotavením od jednostrannej záťaže horných končatín (zotavená hodina) je pre účely hodnotenia jednostrannej záťaže horných končatín taká hodina, v ktorej sa vyskytuje aspoň jedna zotavovacia prestávka od jednostrannej záťaže horných končatín</w:t>
      </w:r>
      <w:r w:rsidR="00103519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="000B7288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8D48F4" w14:textId="77777777" w:rsidR="00E325B4" w:rsidRPr="001F1338" w:rsidRDefault="00E325B4" w:rsidP="00E325B4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41ABFE1" w14:textId="473DFAD4" w:rsidR="00E325B4" w:rsidRPr="001F1338" w:rsidRDefault="000B7288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E325B4" w:rsidRPr="001F1338">
        <w:rPr>
          <w:rFonts w:ascii="Times New Roman" w:hAnsi="Times New Roman" w:cs="Times New Roman"/>
          <w:sz w:val="24"/>
          <w:szCs w:val="24"/>
        </w:rPr>
        <w:t xml:space="preserve">Zotavovacia prestávka od 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jednostrannej </w:t>
      </w:r>
      <w:r w:rsidR="00E325B4" w:rsidRPr="001F1338">
        <w:rPr>
          <w:rFonts w:ascii="Times New Roman" w:hAnsi="Times New Roman" w:cs="Times New Roman"/>
          <w:sz w:val="24"/>
          <w:szCs w:val="24"/>
        </w:rPr>
        <w:t xml:space="preserve">záťaže horných končatín je:  </w:t>
      </w:r>
    </w:p>
    <w:p w14:paraId="013FEF1D" w14:textId="40E76179" w:rsidR="00E325B4" w:rsidRPr="001F1338" w:rsidRDefault="00E325B4" w:rsidP="000240DF">
      <w:pPr>
        <w:pStyle w:val="Odsekzoznamu"/>
        <w:numPr>
          <w:ilvl w:val="1"/>
          <w:numId w:val="19"/>
        </w:numPr>
        <w:tabs>
          <w:tab w:val="left" w:pos="0"/>
          <w:tab w:val="left" w:pos="709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prestávka na odpočinok a jedenie alebo iná plánovaná prestávka v práci, ak trvá najmenej osem po sebe nasledujúcich minút </w:t>
      </w:r>
      <w:r w:rsidR="00530669" w:rsidRPr="001F1338">
        <w:rPr>
          <w:rFonts w:ascii="Times New Roman" w:hAnsi="Times New Roman" w:cs="Times New Roman"/>
          <w:sz w:val="24"/>
          <w:szCs w:val="24"/>
        </w:rPr>
        <w:t>v priebehu jednej hodiny; takáto hodina práce</w:t>
      </w:r>
      <w:r w:rsidR="00526536" w:rsidRPr="001F1338">
        <w:rPr>
          <w:rFonts w:ascii="Times New Roman" w:hAnsi="Times New Roman" w:cs="Times New Roman"/>
          <w:sz w:val="24"/>
          <w:szCs w:val="24"/>
        </w:rPr>
        <w:t xml:space="preserve"> sa považuje </w:t>
      </w:r>
      <w:r w:rsidR="00530669" w:rsidRPr="001F1338">
        <w:rPr>
          <w:rFonts w:ascii="Times New Roman" w:hAnsi="Times New Roman" w:cs="Times New Roman"/>
          <w:sz w:val="24"/>
          <w:szCs w:val="24"/>
        </w:rPr>
        <w:t xml:space="preserve"> za hodinu s</w:t>
      </w:r>
      <w:r w:rsidR="00526536" w:rsidRPr="001F1338">
        <w:rPr>
          <w:rFonts w:ascii="Times New Roman" w:hAnsi="Times New Roman" w:cs="Times New Roman"/>
          <w:sz w:val="24"/>
          <w:szCs w:val="24"/>
        </w:rPr>
        <w:t> dostatočným zotavením</w:t>
      </w:r>
      <w:r w:rsidR="00530669" w:rsidRPr="001F1338">
        <w:rPr>
          <w:rFonts w:ascii="Times New Roman" w:hAnsi="Times New Roman" w:cs="Times New Roman"/>
          <w:sz w:val="24"/>
          <w:szCs w:val="24"/>
        </w:rPr>
        <w:t>, alebo</w:t>
      </w:r>
    </w:p>
    <w:p w14:paraId="0CC4CCE2" w14:textId="2FCC671E" w:rsidR="00E325B4" w:rsidRPr="001F1338" w:rsidRDefault="00E325B4" w:rsidP="000240DF">
      <w:pPr>
        <w:pStyle w:val="Odsekzoznamu"/>
        <w:numPr>
          <w:ilvl w:val="1"/>
          <w:numId w:val="19"/>
        </w:numPr>
        <w:tabs>
          <w:tab w:val="left" w:pos="0"/>
          <w:tab w:val="left" w:pos="709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niekoľko mikroprestávok, v ktorých najmenej osem po sebe nasledujúcich sekúnd nedochádza k</w:t>
      </w:r>
      <w:r w:rsidR="001112A5" w:rsidRPr="001F1338">
        <w:rPr>
          <w:rFonts w:ascii="Times New Roman" w:hAnsi="Times New Roman" w:cs="Times New Roman"/>
          <w:sz w:val="24"/>
          <w:szCs w:val="24"/>
        </w:rPr>
        <w:t> 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jednostranne</w:t>
      </w:r>
      <w:r w:rsidR="00102B4B" w:rsidRPr="001F1338">
        <w:rPr>
          <w:rFonts w:ascii="Times New Roman" w:hAnsi="Times New Roman" w:cs="Times New Roman"/>
          <w:sz w:val="24"/>
          <w:szCs w:val="24"/>
        </w:rPr>
        <w:t>j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102B4B" w:rsidRPr="001F1338">
        <w:rPr>
          <w:rFonts w:ascii="Times New Roman" w:hAnsi="Times New Roman" w:cs="Times New Roman"/>
          <w:sz w:val="24"/>
          <w:szCs w:val="24"/>
        </w:rPr>
        <w:t xml:space="preserve">záťaži </w:t>
      </w:r>
      <w:r w:rsidRPr="001F1338">
        <w:rPr>
          <w:rFonts w:ascii="Times New Roman" w:hAnsi="Times New Roman" w:cs="Times New Roman"/>
          <w:sz w:val="24"/>
          <w:szCs w:val="24"/>
        </w:rPr>
        <w:t>namáhaných svalových skupín hornej končatiny</w:t>
      </w:r>
      <w:r w:rsidR="001112A5" w:rsidRPr="001F1338">
        <w:rPr>
          <w:rFonts w:ascii="Times New Roman" w:hAnsi="Times New Roman" w:cs="Times New Roman"/>
          <w:sz w:val="24"/>
          <w:szCs w:val="24"/>
        </w:rPr>
        <w:t xml:space="preserve">  pri </w:t>
      </w:r>
      <w:r w:rsidR="00CB3182" w:rsidRPr="001F1338">
        <w:rPr>
          <w:rFonts w:ascii="Times New Roman" w:hAnsi="Times New Roman" w:cs="Times New Roman"/>
          <w:sz w:val="24"/>
          <w:szCs w:val="24"/>
        </w:rPr>
        <w:t>výkone pracovnej činnosti</w:t>
      </w:r>
      <w:r w:rsidRPr="001F1338">
        <w:rPr>
          <w:rFonts w:ascii="Times New Roman" w:hAnsi="Times New Roman" w:cs="Times New Roman"/>
          <w:sz w:val="24"/>
          <w:szCs w:val="24"/>
        </w:rPr>
        <w:t xml:space="preserve">; ak mikroprestávky trvajú v úhrne najmenej osem minút v priebehu jednej hodiny, považuje sa takáto hodina práce za hodinu </w:t>
      </w:r>
      <w:r w:rsidR="00526536" w:rsidRPr="001F1338">
        <w:rPr>
          <w:rFonts w:ascii="Times New Roman" w:hAnsi="Times New Roman" w:cs="Times New Roman"/>
          <w:sz w:val="24"/>
          <w:szCs w:val="24"/>
        </w:rPr>
        <w:t>s dostatočným zotavením.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45EF4A" w14:textId="77777777" w:rsidR="00526536" w:rsidRPr="001F1338" w:rsidRDefault="00526536" w:rsidP="00526536">
      <w:pPr>
        <w:pStyle w:val="Odsekzoznamu"/>
        <w:tabs>
          <w:tab w:val="left" w:pos="0"/>
          <w:tab w:val="left" w:pos="709"/>
        </w:tabs>
        <w:spacing w:after="0" w:line="240" w:lineRule="auto"/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14:paraId="398E161B" w14:textId="60F96FE1" w:rsidR="00461EC4" w:rsidRPr="001F1338" w:rsidRDefault="00D17513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Jednotvárnosť pracovných úkonov je charakterizovaná nízkou mierou obmeny pohybov a polôh pri záťaži rovnakých </w:t>
      </w:r>
      <w:r w:rsidR="004B5084" w:rsidRPr="001F1338">
        <w:rPr>
          <w:rFonts w:ascii="Times New Roman" w:hAnsi="Times New Roman" w:cs="Times New Roman"/>
          <w:sz w:val="24"/>
          <w:szCs w:val="24"/>
        </w:rPr>
        <w:t xml:space="preserve">anatomických štruktúr podporno-pohybového systému </w:t>
      </w:r>
      <w:r w:rsidR="00ED3B3E" w:rsidRPr="001F1338">
        <w:rPr>
          <w:rFonts w:ascii="Times New Roman" w:hAnsi="Times New Roman" w:cs="Times New Roman"/>
          <w:sz w:val="24"/>
          <w:szCs w:val="24"/>
        </w:rPr>
        <w:t>pri práci</w:t>
      </w:r>
      <w:r w:rsidRPr="001F1338">
        <w:rPr>
          <w:rFonts w:ascii="Times New Roman" w:hAnsi="Times New Roman" w:cs="Times New Roman"/>
          <w:sz w:val="24"/>
          <w:szCs w:val="24"/>
        </w:rPr>
        <w:t>. Jednotvárnosť je typická u krátkych pracovných cyklov</w:t>
      </w:r>
      <w:r w:rsidR="00A15E3E" w:rsidRPr="001F1338">
        <w:rPr>
          <w:rFonts w:ascii="Times New Roman" w:hAnsi="Times New Roman" w:cs="Times New Roman"/>
          <w:sz w:val="24"/>
          <w:szCs w:val="24"/>
        </w:rPr>
        <w:t xml:space="preserve"> s trvaním 15 sekúnd a kratším, </w:t>
      </w:r>
      <w:r w:rsidR="00691700" w:rsidRPr="001F1338">
        <w:rPr>
          <w:rFonts w:ascii="Times New Roman" w:hAnsi="Times New Roman" w:cs="Times New Roman"/>
          <w:sz w:val="24"/>
          <w:szCs w:val="24"/>
        </w:rPr>
        <w:t xml:space="preserve">ak sa vyskytuje viac ako </w:t>
      </w:r>
      <w:r w:rsidR="00A15E3E" w:rsidRPr="001F1338">
        <w:rPr>
          <w:rFonts w:ascii="Times New Roman" w:hAnsi="Times New Roman" w:cs="Times New Roman"/>
          <w:sz w:val="24"/>
          <w:szCs w:val="24"/>
        </w:rPr>
        <w:t>50</w:t>
      </w:r>
      <w:r w:rsidR="001F1849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A15E3E" w:rsidRPr="001F1338">
        <w:rPr>
          <w:rFonts w:ascii="Times New Roman" w:hAnsi="Times New Roman" w:cs="Times New Roman"/>
          <w:sz w:val="24"/>
          <w:szCs w:val="24"/>
        </w:rPr>
        <w:t>% času pracovnej úlohy</w:t>
      </w:r>
      <w:r w:rsidR="00E325B4"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02BAA78" w14:textId="77777777" w:rsidR="00461EC4" w:rsidRPr="001F1338" w:rsidRDefault="00461EC4" w:rsidP="00461EC4">
      <w:pPr>
        <w:pStyle w:val="Odsekzoznamu"/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5855C63" w14:textId="77777777" w:rsidR="00DF2BD6" w:rsidRPr="001F1338" w:rsidRDefault="00461EC4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Statická svalová sila je svalová sila vynaložená pri </w:t>
      </w:r>
      <w:r w:rsidR="00987489" w:rsidRPr="001F1338">
        <w:rPr>
          <w:rFonts w:ascii="Times New Roman" w:hAnsi="Times New Roman" w:cs="Times New Roman"/>
          <w:bCs/>
          <w:sz w:val="24"/>
          <w:szCs w:val="24"/>
        </w:rPr>
        <w:t xml:space="preserve">prevažne </w:t>
      </w:r>
      <w:r w:rsidRPr="001F1338">
        <w:rPr>
          <w:rFonts w:ascii="Times New Roman" w:hAnsi="Times New Roman" w:cs="Times New Roman"/>
          <w:bCs/>
          <w:sz w:val="24"/>
          <w:szCs w:val="24"/>
        </w:rPr>
        <w:t>izometrickej svalovej kontrakcii</w:t>
      </w:r>
      <w:r w:rsidR="00DF2BD6" w:rsidRPr="001F1338">
        <w:rPr>
          <w:rFonts w:ascii="Times New Roman" w:hAnsi="Times New Roman" w:cs="Times New Roman"/>
          <w:bCs/>
          <w:sz w:val="24"/>
          <w:szCs w:val="24"/>
        </w:rPr>
        <w:t xml:space="preserve"> trvajúcej viac ako tri sekundy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14:paraId="4B50ADE2" w14:textId="77777777" w:rsidR="006B7225" w:rsidRPr="001F1338" w:rsidRDefault="006B7225" w:rsidP="006B7225">
      <w:pPr>
        <w:pStyle w:val="Odsekzoznamu"/>
        <w:rPr>
          <w:rFonts w:ascii="Times New Roman" w:hAnsi="Times New Roman" w:cs="Times New Roman"/>
          <w:bCs/>
          <w:sz w:val="24"/>
          <w:szCs w:val="24"/>
        </w:rPr>
      </w:pPr>
    </w:p>
    <w:p w14:paraId="725C16F9" w14:textId="0A8A4557" w:rsidR="00DF2BD6" w:rsidRPr="001F1338" w:rsidRDefault="00530C79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 xml:space="preserve">Dynamická svalová sila je svalová sila vynaložená pri </w:t>
      </w:r>
      <w:r w:rsidR="00987489" w:rsidRPr="001F1338">
        <w:rPr>
          <w:rFonts w:ascii="Times New Roman" w:hAnsi="Times New Roman" w:cs="Times New Roman"/>
          <w:bCs/>
          <w:sz w:val="24"/>
          <w:szCs w:val="24"/>
        </w:rPr>
        <w:t xml:space="preserve">prevažne </w:t>
      </w:r>
      <w:r w:rsidR="00461EC4" w:rsidRPr="001F1338">
        <w:rPr>
          <w:rFonts w:ascii="Times New Roman" w:hAnsi="Times New Roman" w:cs="Times New Roman"/>
          <w:bCs/>
          <w:sz w:val="24"/>
          <w:szCs w:val="24"/>
        </w:rPr>
        <w:t xml:space="preserve">izotonickej 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 xml:space="preserve">svalovej kontrakcii </w:t>
      </w:r>
      <w:r w:rsidR="00DF2BD6" w:rsidRPr="001F1338">
        <w:rPr>
          <w:rFonts w:ascii="Times New Roman" w:hAnsi="Times New Roman" w:cs="Times New Roman"/>
          <w:bCs/>
          <w:sz w:val="24"/>
          <w:szCs w:val="24"/>
        </w:rPr>
        <w:t>trvajúcej najviac tri sekundy</w:t>
      </w:r>
      <w:r w:rsidR="006C788E" w:rsidRPr="001F1338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A7A783" w14:textId="77777777" w:rsidR="00762207" w:rsidRPr="001F1338" w:rsidRDefault="00762207" w:rsidP="00762207">
      <w:pPr>
        <w:pStyle w:val="Odsekzoznamu"/>
        <w:rPr>
          <w:rFonts w:ascii="Times New Roman" w:hAnsi="Times New Roman" w:cs="Times New Roman"/>
          <w:bCs/>
          <w:sz w:val="24"/>
          <w:szCs w:val="24"/>
        </w:rPr>
      </w:pPr>
    </w:p>
    <w:p w14:paraId="5D7CCB13" w14:textId="1EB94C1C" w:rsidR="00762207" w:rsidRPr="001F1338" w:rsidRDefault="00530C79" w:rsidP="000240DF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>Maximálna svalová sila</w:t>
      </w:r>
      <w:r w:rsidR="00DB0085" w:rsidRPr="001F1338">
        <w:rPr>
          <w:rFonts w:ascii="Times New Roman" w:hAnsi="Times New Roman" w:cs="Times New Roman"/>
          <w:bCs/>
          <w:sz w:val="24"/>
          <w:szCs w:val="24"/>
        </w:rPr>
        <w:t xml:space="preserve"> (F</w:t>
      </w:r>
      <w:r w:rsidR="00DB0085" w:rsidRPr="001F1338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="00DB0085" w:rsidRPr="001F1338">
        <w:rPr>
          <w:rFonts w:ascii="Times New Roman" w:hAnsi="Times New Roman" w:cs="Times New Roman"/>
          <w:bCs/>
          <w:sz w:val="24"/>
          <w:szCs w:val="24"/>
        </w:rPr>
        <w:t>)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 xml:space="preserve"> je sila </w:t>
      </w:r>
      <w:r w:rsidR="005957B5" w:rsidRPr="001F1338">
        <w:rPr>
          <w:rFonts w:ascii="Times New Roman" w:hAnsi="Times New Roman" w:cs="Times New Roman"/>
          <w:bCs/>
          <w:sz w:val="24"/>
          <w:szCs w:val="24"/>
        </w:rPr>
        <w:t>vynalož</w:t>
      </w:r>
      <w:r w:rsidR="005546FE" w:rsidRPr="001F1338">
        <w:rPr>
          <w:rFonts w:ascii="Times New Roman" w:hAnsi="Times New Roman" w:cs="Times New Roman"/>
          <w:bCs/>
          <w:sz w:val="24"/>
          <w:szCs w:val="24"/>
        </w:rPr>
        <w:t xml:space="preserve">ená 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 xml:space="preserve">pri maximálnom vôľovom úsilí vynakladanom konkrétnymi svalovými skupinami v definovanej </w:t>
      </w:r>
      <w:r w:rsidR="00664FD4" w:rsidRPr="001F1338">
        <w:rPr>
          <w:rFonts w:ascii="Times New Roman" w:hAnsi="Times New Roman" w:cs="Times New Roman"/>
          <w:bCs/>
          <w:sz w:val="24"/>
          <w:szCs w:val="24"/>
        </w:rPr>
        <w:t xml:space="preserve">pracovnej </w:t>
      </w:r>
      <w:r w:rsidR="0051795B" w:rsidRPr="001F1338">
        <w:rPr>
          <w:rFonts w:ascii="Times New Roman" w:hAnsi="Times New Roman" w:cs="Times New Roman"/>
          <w:bCs/>
          <w:sz w:val="24"/>
          <w:szCs w:val="24"/>
        </w:rPr>
        <w:t>polohe.</w:t>
      </w:r>
      <w:r w:rsidR="00B069DA" w:rsidRPr="001F1338">
        <w:rPr>
          <w:rFonts w:ascii="Times New Roman" w:hAnsi="Times New Roman" w:cs="Times New Roman"/>
          <w:bCs/>
          <w:sz w:val="24"/>
          <w:szCs w:val="24"/>
        </w:rPr>
        <w:t xml:space="preserve"> Vyjadruje sa vo fyzikálnych jednotkách (N).</w:t>
      </w:r>
    </w:p>
    <w:p w14:paraId="17877724" w14:textId="77777777" w:rsidR="00762207" w:rsidRPr="001F1338" w:rsidRDefault="00762207" w:rsidP="00762207">
      <w:pPr>
        <w:pStyle w:val="Odsekzoznamu"/>
        <w:rPr>
          <w:rFonts w:ascii="Times New Roman" w:hAnsi="Times New Roman" w:cs="Times New Roman"/>
          <w:bCs/>
          <w:sz w:val="24"/>
          <w:szCs w:val="24"/>
        </w:rPr>
      </w:pPr>
    </w:p>
    <w:p w14:paraId="3EDD594B" w14:textId="039BDF54" w:rsidR="00995415" w:rsidRPr="001F1338" w:rsidRDefault="00995415" w:rsidP="00995415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>Percento maximálnej svalovej sily (% F</w:t>
      </w:r>
      <w:r w:rsidRPr="001F1338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644618" w:rsidRPr="001F1338">
        <w:rPr>
          <w:rFonts w:ascii="Times New Roman" w:hAnsi="Times New Roman" w:cs="Times New Roman"/>
          <w:bCs/>
          <w:sz w:val="24"/>
          <w:szCs w:val="24"/>
        </w:rPr>
        <w:t>je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pomer vynaloženej svalovej sily k</w:t>
      </w:r>
      <w:r w:rsidR="00644618" w:rsidRPr="001F1338">
        <w:rPr>
          <w:rFonts w:ascii="Times New Roman" w:hAnsi="Times New Roman" w:cs="Times New Roman"/>
          <w:bCs/>
          <w:sz w:val="24"/>
          <w:szCs w:val="24"/>
        </w:rPr>
        <w:t> maximálnej svalovej sile (F</w:t>
      </w:r>
      <w:r w:rsidR="00644618" w:rsidRPr="001F1338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="00644618" w:rsidRPr="001F1338">
        <w:rPr>
          <w:rFonts w:ascii="Times New Roman" w:hAnsi="Times New Roman" w:cs="Times New Roman"/>
          <w:bCs/>
          <w:sz w:val="24"/>
          <w:szCs w:val="24"/>
        </w:rPr>
        <w:t>)</w:t>
      </w:r>
      <w:r w:rsidRPr="001F1338">
        <w:rPr>
          <w:rFonts w:ascii="Times New Roman" w:hAnsi="Times New Roman" w:cs="Times New Roman"/>
          <w:bCs/>
          <w:sz w:val="24"/>
          <w:szCs w:val="24"/>
        </w:rPr>
        <w:t>, pričom F</w:t>
      </w:r>
      <w:r w:rsidRPr="001F1338">
        <w:rPr>
          <w:rFonts w:ascii="Times New Roman" w:hAnsi="Times New Roman" w:cs="Times New Roman"/>
          <w:bCs/>
          <w:sz w:val="24"/>
          <w:szCs w:val="24"/>
          <w:vertAlign w:val="subscript"/>
        </w:rPr>
        <w:t>max</w:t>
      </w:r>
      <w:r w:rsidRPr="001F1338">
        <w:rPr>
          <w:rFonts w:ascii="Times New Roman" w:hAnsi="Times New Roman" w:cs="Times New Roman"/>
          <w:bCs/>
          <w:sz w:val="24"/>
          <w:szCs w:val="24"/>
        </w:rPr>
        <w:t> zodpovedá 100 %.</w:t>
      </w:r>
    </w:p>
    <w:p w14:paraId="19FA939F" w14:textId="77777777" w:rsidR="00780596" w:rsidRPr="001F1338" w:rsidRDefault="00780596" w:rsidP="00995415">
      <w:pPr>
        <w:pStyle w:val="Odsekzoznamu"/>
        <w:rPr>
          <w:rFonts w:ascii="Times New Roman" w:hAnsi="Times New Roman" w:cs="Times New Roman"/>
          <w:bCs/>
          <w:sz w:val="24"/>
          <w:szCs w:val="24"/>
        </w:rPr>
      </w:pPr>
    </w:p>
    <w:p w14:paraId="3A7036D6" w14:textId="242E4F43" w:rsidR="00780596" w:rsidRPr="001F1338" w:rsidRDefault="00780596" w:rsidP="00780596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356B" w:rsidRPr="001F1338">
        <w:rPr>
          <w:rFonts w:ascii="Times New Roman" w:hAnsi="Times New Roman" w:cs="Times New Roman"/>
          <w:bCs/>
          <w:sz w:val="24"/>
          <w:szCs w:val="24"/>
        </w:rPr>
        <w:t>Svalová sila z</w:t>
      </w:r>
      <w:r w:rsidRPr="001F1338">
        <w:rPr>
          <w:rFonts w:ascii="Times New Roman" w:hAnsi="Times New Roman" w:cs="Times New Roman"/>
          <w:bCs/>
          <w:sz w:val="24"/>
          <w:szCs w:val="24"/>
        </w:rPr>
        <w:t>menová priemerná je časovo vážený</w:t>
      </w:r>
      <w:r w:rsidRPr="001F1338">
        <w:rPr>
          <w:rFonts w:ascii="Times New Roman" w:hAnsi="Times New Roman" w:cs="Times New Roman"/>
          <w:sz w:val="24"/>
          <w:szCs w:val="24"/>
        </w:rPr>
        <w:t xml:space="preserve"> priemer vynakladaných síl pri práci hodnotenou svalovou skupinou počas pracovnej zmeny. Vyjadruje sa percentom maximálnej svalovej sily (% F</w:t>
      </w:r>
      <w:r w:rsidRPr="001F1338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Pr="001F1338">
        <w:rPr>
          <w:rFonts w:ascii="Times New Roman" w:hAnsi="Times New Roman" w:cs="Times New Roman"/>
          <w:sz w:val="24"/>
          <w:szCs w:val="24"/>
        </w:rPr>
        <w:t>).</w:t>
      </w:r>
    </w:p>
    <w:p w14:paraId="456283DF" w14:textId="77777777" w:rsidR="00995415" w:rsidRPr="001F1338" w:rsidRDefault="00995415" w:rsidP="00995415">
      <w:pPr>
        <w:pStyle w:val="Odsekzoznamu"/>
        <w:rPr>
          <w:rFonts w:ascii="Times New Roman" w:hAnsi="Times New Roman" w:cs="Times New Roman"/>
          <w:sz w:val="24"/>
          <w:szCs w:val="24"/>
        </w:rPr>
      </w:pPr>
    </w:p>
    <w:p w14:paraId="34E7CE7E" w14:textId="02A2FF4C" w:rsidR="00780596" w:rsidRPr="001F1338" w:rsidRDefault="00BD356B" w:rsidP="007F65C7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Svalová sila krátkodobá </w:t>
      </w:r>
      <w:r w:rsidR="00980308" w:rsidRPr="001F1338">
        <w:rPr>
          <w:rFonts w:ascii="Times New Roman" w:hAnsi="Times New Roman" w:cs="Times New Roman"/>
          <w:bCs/>
          <w:sz w:val="24"/>
          <w:szCs w:val="24"/>
        </w:rPr>
        <w:t xml:space="preserve">je sila, ktorú je nutné vynaložiť </w:t>
      </w:r>
      <w:r w:rsidR="001D39E4" w:rsidRPr="001F1338">
        <w:rPr>
          <w:rFonts w:ascii="Times New Roman" w:hAnsi="Times New Roman" w:cs="Times New Roman"/>
          <w:bCs/>
          <w:sz w:val="24"/>
          <w:szCs w:val="24"/>
        </w:rPr>
        <w:t>zaťažovanou</w:t>
      </w:r>
      <w:r w:rsidR="00F37B23" w:rsidRPr="001F1338">
        <w:rPr>
          <w:rFonts w:ascii="Times New Roman" w:hAnsi="Times New Roman" w:cs="Times New Roman"/>
          <w:bCs/>
          <w:sz w:val="24"/>
          <w:szCs w:val="24"/>
        </w:rPr>
        <w:t xml:space="preserve"> svalovou skupinou </w:t>
      </w:r>
      <w:r w:rsidR="00980308" w:rsidRPr="001F1338">
        <w:rPr>
          <w:rFonts w:ascii="Times New Roman" w:hAnsi="Times New Roman" w:cs="Times New Roman"/>
          <w:bCs/>
          <w:sz w:val="24"/>
          <w:szCs w:val="24"/>
        </w:rPr>
        <w:t xml:space="preserve">na správne vykonanú prácu pri silovo najnáročnejších pracovných úkonoch. </w:t>
      </w:r>
      <w:r w:rsidR="005C1636" w:rsidRPr="001F1338">
        <w:rPr>
          <w:rFonts w:ascii="Times New Roman" w:hAnsi="Times New Roman" w:cs="Times New Roman"/>
          <w:bCs/>
          <w:sz w:val="24"/>
          <w:szCs w:val="24"/>
        </w:rPr>
        <w:t xml:space="preserve">Hodnotí sa vo vzťahu k trvaniu svalovej kontrakcie. </w:t>
      </w:r>
      <w:r w:rsidR="00F444F5" w:rsidRPr="001F1338">
        <w:rPr>
          <w:rFonts w:ascii="Times New Roman" w:hAnsi="Times New Roman" w:cs="Times New Roman"/>
          <w:sz w:val="24"/>
          <w:szCs w:val="24"/>
        </w:rPr>
        <w:t>Vyjadruje sa percentom maximálnej svalovej sily (% F</w:t>
      </w:r>
      <w:r w:rsidR="00F444F5" w:rsidRPr="001F1338">
        <w:rPr>
          <w:rFonts w:ascii="Times New Roman" w:hAnsi="Times New Roman" w:cs="Times New Roman"/>
          <w:sz w:val="24"/>
          <w:szCs w:val="24"/>
          <w:vertAlign w:val="subscript"/>
        </w:rPr>
        <w:t>max</w:t>
      </w:r>
      <w:r w:rsidR="00F444F5" w:rsidRPr="001F1338">
        <w:rPr>
          <w:rFonts w:ascii="Times New Roman" w:hAnsi="Times New Roman" w:cs="Times New Roman"/>
          <w:sz w:val="24"/>
          <w:szCs w:val="24"/>
        </w:rPr>
        <w:t>).</w:t>
      </w:r>
    </w:p>
    <w:p w14:paraId="146E64D7" w14:textId="77777777" w:rsidR="00780596" w:rsidRPr="001F1338" w:rsidRDefault="00780596" w:rsidP="00780596">
      <w:pPr>
        <w:pStyle w:val="Odsekzoznamu"/>
        <w:rPr>
          <w:rFonts w:ascii="Times New Roman" w:hAnsi="Times New Roman" w:cs="Times New Roman"/>
          <w:color w:val="0070C0"/>
          <w:sz w:val="24"/>
          <w:szCs w:val="24"/>
        </w:rPr>
      </w:pPr>
    </w:p>
    <w:p w14:paraId="204D1BAC" w14:textId="1D9AE0DE" w:rsidR="008F6244" w:rsidRPr="001F1338" w:rsidRDefault="00D47FEB" w:rsidP="00780596">
      <w:pPr>
        <w:pStyle w:val="Odsekzoznamu"/>
        <w:numPr>
          <w:ilvl w:val="0"/>
          <w:numId w:val="19"/>
        </w:numPr>
        <w:tabs>
          <w:tab w:val="left" w:pos="0"/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Predmet s hmotnosťou 3 kg a viac sa považuje za bremeno</w:t>
      </w:r>
      <w:r w:rsidR="00277BEC" w:rsidRPr="001F1338">
        <w:rPr>
          <w:rFonts w:ascii="Times New Roman" w:hAnsi="Times New Roman" w:cs="Times New Roman"/>
          <w:sz w:val="24"/>
          <w:szCs w:val="24"/>
        </w:rPr>
        <w:t>.</w:t>
      </w:r>
      <w:r w:rsidRPr="001F133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D127E6A" w14:textId="77777777" w:rsidR="00DB0085" w:rsidRPr="001F1338" w:rsidRDefault="00DB0085" w:rsidP="00CE1C10">
      <w:pPr>
        <w:pStyle w:val="Odsekzoznamu"/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</w:rPr>
      </w:pPr>
    </w:p>
    <w:p w14:paraId="2ED771C3" w14:textId="77777777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</w:t>
      </w:r>
      <w:r w:rsidR="00882426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53D" w:rsidRPr="001F1338">
        <w:rPr>
          <w:rFonts w:ascii="Times New Roman" w:hAnsi="Times New Roman" w:cs="Times New Roman"/>
          <w:b/>
          <w:sz w:val="24"/>
          <w:szCs w:val="24"/>
        </w:rPr>
        <w:t>3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1A342500" w14:textId="77777777" w:rsidR="0046586D" w:rsidRPr="001F1338" w:rsidRDefault="0046586D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Hlk176863624"/>
      <w:r w:rsidRPr="001F1338">
        <w:rPr>
          <w:rFonts w:ascii="Times New Roman" w:hAnsi="Times New Roman" w:cs="Times New Roman"/>
          <w:b/>
          <w:sz w:val="24"/>
          <w:szCs w:val="24"/>
        </w:rPr>
        <w:t>Požiadavky na miesto výkonu práce</w:t>
      </w:r>
      <w:bookmarkEnd w:id="3"/>
    </w:p>
    <w:p w14:paraId="5D7C3EB3" w14:textId="77777777" w:rsidR="00AE072C" w:rsidRPr="001F1338" w:rsidRDefault="00AE072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7E40BB" w14:textId="79F404C2" w:rsidR="0046586D" w:rsidRPr="001F1338" w:rsidRDefault="0046586D" w:rsidP="004A41E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Ergonomické požiadavky na miesto výkonu práce v súvislosti s obmedzovaním zvýšenej fyzickej záťaže pri práci sú uvedené v </w:t>
      </w:r>
      <w:r w:rsidRPr="001F1338"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  <w:t>prílohe č. 1</w:t>
      </w:r>
      <w:r w:rsidRPr="001F1338">
        <w:rPr>
          <w:rFonts w:ascii="Times New Roman" w:hAnsi="Times New Roman" w:cs="Times New Roman"/>
          <w:sz w:val="24"/>
          <w:szCs w:val="24"/>
        </w:rPr>
        <w:t>.</w:t>
      </w:r>
      <w:r w:rsidR="00094C2B" w:rsidRPr="001F1338">
        <w:rPr>
          <w:rFonts w:ascii="Times New Roman" w:hAnsi="Times New Roman" w:cs="Times New Roman"/>
          <w:sz w:val="24"/>
          <w:szCs w:val="24"/>
        </w:rPr>
        <w:t xml:space="preserve"> Pri </w:t>
      </w:r>
      <w:r w:rsidR="00E0353D" w:rsidRPr="001F1338">
        <w:rPr>
          <w:rFonts w:ascii="Times New Roman" w:hAnsi="Times New Roman" w:cs="Times New Roman"/>
          <w:sz w:val="24"/>
          <w:szCs w:val="24"/>
        </w:rPr>
        <w:t xml:space="preserve">zabezpečení </w:t>
      </w:r>
      <w:r w:rsidR="00094C2B" w:rsidRPr="001F1338">
        <w:rPr>
          <w:rFonts w:ascii="Times New Roman" w:hAnsi="Times New Roman" w:cs="Times New Roman"/>
          <w:sz w:val="24"/>
          <w:szCs w:val="24"/>
        </w:rPr>
        <w:t>ergon</w:t>
      </w:r>
      <w:r w:rsidR="00E0353D" w:rsidRPr="001F1338">
        <w:rPr>
          <w:rFonts w:ascii="Times New Roman" w:hAnsi="Times New Roman" w:cs="Times New Roman"/>
          <w:sz w:val="24"/>
          <w:szCs w:val="24"/>
        </w:rPr>
        <w:t xml:space="preserve">omických požiadaviek </w:t>
      </w:r>
      <w:r w:rsidR="00024414" w:rsidRPr="001F1338">
        <w:rPr>
          <w:rFonts w:ascii="Times New Roman" w:hAnsi="Times New Roman" w:cs="Times New Roman"/>
          <w:sz w:val="24"/>
          <w:szCs w:val="24"/>
        </w:rPr>
        <w:t xml:space="preserve">na </w:t>
      </w:r>
      <w:r w:rsidR="00094C2B" w:rsidRPr="001F1338">
        <w:rPr>
          <w:rFonts w:ascii="Times New Roman" w:hAnsi="Times New Roman" w:cs="Times New Roman"/>
          <w:sz w:val="24"/>
          <w:szCs w:val="24"/>
        </w:rPr>
        <w:t>miest</w:t>
      </w:r>
      <w:r w:rsidR="00024414" w:rsidRPr="001F1338">
        <w:rPr>
          <w:rFonts w:ascii="Times New Roman" w:hAnsi="Times New Roman" w:cs="Times New Roman"/>
          <w:sz w:val="24"/>
          <w:szCs w:val="24"/>
        </w:rPr>
        <w:t>o výkonu práce</w:t>
      </w:r>
      <w:r w:rsidR="00094C2B" w:rsidRPr="001F1338">
        <w:rPr>
          <w:rFonts w:ascii="Times New Roman" w:hAnsi="Times New Roman" w:cs="Times New Roman"/>
          <w:sz w:val="24"/>
          <w:szCs w:val="24"/>
        </w:rPr>
        <w:t xml:space="preserve"> sa prihliada aj </w:t>
      </w:r>
      <w:r w:rsidR="00094C2B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 subjektívne hodnotenie fyzickej záťaže</w:t>
      </w:r>
      <w:r w:rsidR="00B945CD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14:paraId="40860865" w14:textId="5EA56F97" w:rsidR="0046586D" w:rsidRPr="001F1338" w:rsidRDefault="0046586D" w:rsidP="00017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B6EA3F" w14:textId="77777777" w:rsidR="004279F9" w:rsidRPr="001F1338" w:rsidRDefault="004279F9" w:rsidP="00017D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FCE8F3" w14:textId="77777777" w:rsidR="0046586D" w:rsidRPr="001F1338" w:rsidRDefault="0046586D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 4</w:t>
      </w:r>
    </w:p>
    <w:p w14:paraId="3181B674" w14:textId="3171F972" w:rsidR="0033233C" w:rsidRPr="001F1338" w:rsidRDefault="00F95D03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_Hlk176863605"/>
      <w:r w:rsidRPr="001F1338">
        <w:rPr>
          <w:rFonts w:ascii="Times New Roman" w:hAnsi="Times New Roman" w:cs="Times New Roman"/>
          <w:b/>
          <w:sz w:val="24"/>
          <w:szCs w:val="24"/>
        </w:rPr>
        <w:t>Hodnotenie</w:t>
      </w:r>
      <w:r w:rsidR="0033233C" w:rsidRPr="001F1338">
        <w:rPr>
          <w:rFonts w:ascii="Times New Roman" w:hAnsi="Times New Roman" w:cs="Times New Roman"/>
          <w:b/>
          <w:sz w:val="24"/>
          <w:szCs w:val="24"/>
        </w:rPr>
        <w:t xml:space="preserve"> fyzickej záťaže</w:t>
      </w:r>
      <w:r w:rsidR="0046586D" w:rsidRPr="001F1338">
        <w:rPr>
          <w:rFonts w:ascii="Times New Roman" w:hAnsi="Times New Roman" w:cs="Times New Roman"/>
          <w:b/>
          <w:sz w:val="24"/>
          <w:szCs w:val="24"/>
        </w:rPr>
        <w:t xml:space="preserve"> pri práci</w:t>
      </w:r>
    </w:p>
    <w:bookmarkEnd w:id="4"/>
    <w:p w14:paraId="58414380" w14:textId="77777777" w:rsidR="00AE072C" w:rsidRPr="001F1338" w:rsidRDefault="00AE072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C76AA7" w14:textId="718941C9" w:rsidR="0033233C" w:rsidRPr="001F1338" w:rsidRDefault="00F95D03">
      <w:pPr>
        <w:pStyle w:val="Odsekzoznamu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fyzickej záťaže pri práci pozostáva z </w:t>
      </w:r>
      <w:r w:rsidR="002B0C9A" w:rsidRPr="001F1338">
        <w:rPr>
          <w:rFonts w:ascii="Times New Roman" w:hAnsi="Times New Roman" w:cs="Times New Roman"/>
          <w:sz w:val="24"/>
          <w:szCs w:val="24"/>
        </w:rPr>
        <w:t>hodnotenia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celkovej fyzickej záťaže a lokálnej fyzickej záťaže. </w:t>
      </w:r>
    </w:p>
    <w:p w14:paraId="0CB8A5CD" w14:textId="77777777" w:rsidR="004502FA" w:rsidRPr="001F1338" w:rsidRDefault="004502FA" w:rsidP="004502FA">
      <w:pPr>
        <w:pStyle w:val="Odsekzoznamu"/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79465EEA" w14:textId="2E78DF81" w:rsidR="00A92BFB" w:rsidRPr="001F1338" w:rsidRDefault="002B0C9A" w:rsidP="0009785F">
      <w:pPr>
        <w:pStyle w:val="Odsekzoznamu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celkovej fyzickej záťaže sa vykoná hodnotením energetického výdaja</w:t>
      </w:r>
      <w:r w:rsidR="00962A41" w:rsidRPr="001F1338">
        <w:rPr>
          <w:rFonts w:ascii="Times New Roman" w:hAnsi="Times New Roman" w:cs="Times New Roman"/>
          <w:sz w:val="24"/>
          <w:szCs w:val="24"/>
        </w:rPr>
        <w:t>.</w:t>
      </w:r>
      <w:r w:rsidR="00BC53AF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2BD5EC0" w14:textId="77777777" w:rsidR="004502FA" w:rsidRPr="001F1338" w:rsidRDefault="004502FA" w:rsidP="004502FA">
      <w:pPr>
        <w:pStyle w:val="Odsekzoznamu"/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BB42E72" w14:textId="6E2311DB" w:rsidR="0033233C" w:rsidRPr="001F1338" w:rsidRDefault="002B0C9A">
      <w:pPr>
        <w:pStyle w:val="Odsekzoznamu"/>
        <w:numPr>
          <w:ilvl w:val="0"/>
          <w:numId w:val="8"/>
        </w:numPr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lokálnej fyzickej záťaže sa vykoná hodnotením </w:t>
      </w:r>
      <w:r w:rsidR="00962A41" w:rsidRPr="001F1338">
        <w:rPr>
          <w:rFonts w:ascii="Times New Roman" w:hAnsi="Times New Roman" w:cs="Times New Roman"/>
          <w:sz w:val="24"/>
          <w:szCs w:val="24"/>
        </w:rPr>
        <w:t xml:space="preserve">vyskytujúcich sa 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zložiek </w:t>
      </w:r>
      <w:r w:rsidR="00994ACF" w:rsidRPr="001F1338">
        <w:rPr>
          <w:rFonts w:ascii="Times New Roman" w:hAnsi="Times New Roman" w:cs="Times New Roman"/>
          <w:sz w:val="24"/>
          <w:szCs w:val="24"/>
        </w:rPr>
        <w:t xml:space="preserve">lokálnej </w:t>
      </w:r>
      <w:r w:rsidR="005C2891" w:rsidRPr="001F1338">
        <w:rPr>
          <w:rFonts w:ascii="Times New Roman" w:hAnsi="Times New Roman" w:cs="Times New Roman"/>
          <w:sz w:val="24"/>
          <w:szCs w:val="24"/>
        </w:rPr>
        <w:t>fyzickej záťaže</w:t>
      </w:r>
      <w:r w:rsidR="00994ACF" w:rsidRPr="001F1338">
        <w:rPr>
          <w:rFonts w:ascii="Times New Roman" w:hAnsi="Times New Roman" w:cs="Times New Roman"/>
          <w:sz w:val="24"/>
          <w:szCs w:val="24"/>
        </w:rPr>
        <w:t>, ktorými sú</w:t>
      </w:r>
      <w:r w:rsidR="0003038D" w:rsidRPr="001F1338">
        <w:rPr>
          <w:rFonts w:ascii="Times New Roman" w:hAnsi="Times New Roman" w:cs="Times New Roman"/>
          <w:sz w:val="24"/>
          <w:szCs w:val="24"/>
        </w:rPr>
        <w:t>: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A669391" w14:textId="7557DBE0" w:rsidR="0033233C" w:rsidRPr="001F1338" w:rsidRDefault="0033233C">
      <w:pPr>
        <w:pStyle w:val="Odsekzoznamu"/>
        <w:numPr>
          <w:ilvl w:val="1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ručná manipulácia s bremen</w:t>
      </w:r>
      <w:r w:rsidR="00D47027" w:rsidRPr="001F1338">
        <w:rPr>
          <w:rFonts w:ascii="Times New Roman" w:hAnsi="Times New Roman" w:cs="Times New Roman"/>
          <w:sz w:val="24"/>
          <w:szCs w:val="24"/>
        </w:rPr>
        <w:t>ami</w:t>
      </w:r>
      <w:r w:rsidRPr="001F1338">
        <w:rPr>
          <w:rFonts w:ascii="Times New Roman" w:hAnsi="Times New Roman" w:cs="Times New Roman"/>
          <w:sz w:val="24"/>
          <w:szCs w:val="24"/>
        </w:rPr>
        <w:t xml:space="preserve"> pri zdvíhaní, pren</w:t>
      </w:r>
      <w:r w:rsidR="00E41A04" w:rsidRPr="001F1338">
        <w:rPr>
          <w:rFonts w:ascii="Times New Roman" w:hAnsi="Times New Roman" w:cs="Times New Roman"/>
          <w:sz w:val="24"/>
          <w:szCs w:val="24"/>
        </w:rPr>
        <w:t>ášaní</w:t>
      </w:r>
      <w:r w:rsidR="00BD7E04" w:rsidRPr="001F1338">
        <w:rPr>
          <w:rFonts w:ascii="Times New Roman" w:hAnsi="Times New Roman" w:cs="Times New Roman"/>
          <w:sz w:val="24"/>
          <w:szCs w:val="24"/>
        </w:rPr>
        <w:t>, tlačení a</w:t>
      </w:r>
      <w:r w:rsidR="00912169" w:rsidRPr="001F1338">
        <w:rPr>
          <w:rFonts w:ascii="Times New Roman" w:hAnsi="Times New Roman" w:cs="Times New Roman"/>
          <w:sz w:val="24"/>
          <w:szCs w:val="24"/>
        </w:rPr>
        <w:t> </w:t>
      </w:r>
      <w:r w:rsidR="00BD7E04" w:rsidRPr="001F1338">
        <w:rPr>
          <w:rFonts w:ascii="Times New Roman" w:hAnsi="Times New Roman" w:cs="Times New Roman"/>
          <w:sz w:val="24"/>
          <w:szCs w:val="24"/>
        </w:rPr>
        <w:t>ťahaní</w:t>
      </w:r>
      <w:r w:rsidR="0080597D" w:rsidRPr="001F1338">
        <w:rPr>
          <w:rFonts w:ascii="Times New Roman" w:hAnsi="Times New Roman" w:cs="Times New Roman"/>
          <w:sz w:val="24"/>
          <w:szCs w:val="24"/>
        </w:rPr>
        <w:t>,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02ABB7" w14:textId="77777777" w:rsidR="0033233C" w:rsidRPr="001F1338" w:rsidRDefault="00443676">
      <w:pPr>
        <w:pStyle w:val="Odsekzoznamu"/>
        <w:numPr>
          <w:ilvl w:val="1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nepriaznivé pracovné polohy</w:t>
      </w:r>
      <w:r w:rsidR="00BC53AF" w:rsidRPr="001F1338">
        <w:rPr>
          <w:rFonts w:ascii="Times New Roman" w:hAnsi="Times New Roman" w:cs="Times New Roman"/>
          <w:sz w:val="24"/>
          <w:szCs w:val="24"/>
        </w:rPr>
        <w:t>,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FD45C0" w14:textId="469B109E" w:rsidR="00DA0C67" w:rsidRPr="001F1338" w:rsidRDefault="00DA0C67">
      <w:pPr>
        <w:pStyle w:val="Odsekzoznamu"/>
        <w:numPr>
          <w:ilvl w:val="1"/>
          <w:numId w:val="2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jednostranná záťaž horných končatín, </w:t>
      </w:r>
    </w:p>
    <w:p w14:paraId="30816E30" w14:textId="165D026A" w:rsidR="00AB2761" w:rsidRPr="001F1338" w:rsidRDefault="00A82B4F" w:rsidP="00A82B4F">
      <w:pPr>
        <w:pStyle w:val="Odsekzoznamu"/>
        <w:numPr>
          <w:ilvl w:val="1"/>
          <w:numId w:val="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lokálna svalová záťaž</w:t>
      </w:r>
      <w:r w:rsidR="00AB2761" w:rsidRPr="001F1338">
        <w:rPr>
          <w:rFonts w:ascii="Times New Roman" w:hAnsi="Times New Roman" w:cs="Times New Roman"/>
          <w:sz w:val="24"/>
          <w:szCs w:val="24"/>
        </w:rPr>
        <w:t>.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587C6CD" w14:textId="77777777" w:rsidR="00AB2761" w:rsidRPr="001F1338" w:rsidRDefault="00AB2761" w:rsidP="00AB2761">
      <w:pPr>
        <w:pStyle w:val="Odsekzoznamu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405A9CB" w14:textId="1198AFFF" w:rsidR="00A82B4F" w:rsidRPr="001F1338" w:rsidRDefault="00AB2761" w:rsidP="00A27269">
      <w:pPr>
        <w:pStyle w:val="Odsekzoznamu"/>
        <w:numPr>
          <w:ilvl w:val="0"/>
          <w:numId w:val="8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</w:t>
      </w:r>
      <w:r w:rsidR="00A82B4F" w:rsidRPr="001F1338">
        <w:rPr>
          <w:rFonts w:ascii="Times New Roman" w:hAnsi="Times New Roman" w:cs="Times New Roman"/>
          <w:sz w:val="24"/>
          <w:szCs w:val="24"/>
        </w:rPr>
        <w:t>odnotenie lokálnej svalovej</w:t>
      </w:r>
      <w:r w:rsidR="00120CFB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A82B4F" w:rsidRPr="001F1338">
        <w:rPr>
          <w:rFonts w:ascii="Times New Roman" w:hAnsi="Times New Roman" w:cs="Times New Roman"/>
          <w:sz w:val="24"/>
          <w:szCs w:val="24"/>
        </w:rPr>
        <w:t>záťaže sa vykoná</w:t>
      </w:r>
      <w:r w:rsidR="00395062" w:rsidRPr="001F1338">
        <w:rPr>
          <w:rFonts w:ascii="Times New Roman" w:hAnsi="Times New Roman" w:cs="Times New Roman"/>
          <w:sz w:val="24"/>
          <w:szCs w:val="24"/>
        </w:rPr>
        <w:t xml:space="preserve"> podľa § 9</w:t>
      </w:r>
      <w:r w:rsidR="00A82B4F" w:rsidRPr="001F1338">
        <w:rPr>
          <w:rFonts w:ascii="Times New Roman" w:hAnsi="Times New Roman" w:cs="Times New Roman"/>
          <w:sz w:val="24"/>
          <w:szCs w:val="24"/>
        </w:rPr>
        <w:t xml:space="preserve">, ak nebola dostatočne zohľadnená pri posudzovaní ručnej manipulácie s bremenami podľa písmena a), pri </w:t>
      </w:r>
      <w:r w:rsidR="00AD23ED" w:rsidRPr="001F1338">
        <w:rPr>
          <w:rFonts w:ascii="Times New Roman" w:hAnsi="Times New Roman" w:cs="Times New Roman"/>
          <w:sz w:val="24"/>
          <w:szCs w:val="24"/>
        </w:rPr>
        <w:t xml:space="preserve">posudzovaní nepriaznivých pracovných polôh podľa písmena </w:t>
      </w:r>
      <w:r w:rsidR="00A82B4F" w:rsidRPr="001F1338">
        <w:rPr>
          <w:rFonts w:ascii="Times New Roman" w:hAnsi="Times New Roman" w:cs="Times New Roman"/>
          <w:sz w:val="24"/>
          <w:szCs w:val="24"/>
        </w:rPr>
        <w:t xml:space="preserve">b), alebo pri </w:t>
      </w:r>
      <w:r w:rsidR="00AD23ED" w:rsidRPr="001F1338">
        <w:rPr>
          <w:rFonts w:ascii="Times New Roman" w:hAnsi="Times New Roman" w:cs="Times New Roman"/>
          <w:sz w:val="24"/>
          <w:szCs w:val="24"/>
        </w:rPr>
        <w:t xml:space="preserve">posudzovaní jednostrannej </w:t>
      </w:r>
      <w:r w:rsidR="00582150" w:rsidRPr="001F1338">
        <w:rPr>
          <w:rFonts w:ascii="Times New Roman" w:hAnsi="Times New Roman" w:cs="Times New Roman"/>
          <w:sz w:val="24"/>
          <w:szCs w:val="24"/>
        </w:rPr>
        <w:t xml:space="preserve">opakovanej </w:t>
      </w:r>
      <w:r w:rsidR="00AD23ED" w:rsidRPr="001F1338">
        <w:rPr>
          <w:rFonts w:ascii="Times New Roman" w:hAnsi="Times New Roman" w:cs="Times New Roman"/>
          <w:sz w:val="24"/>
          <w:szCs w:val="24"/>
        </w:rPr>
        <w:t xml:space="preserve">záťaže horných končatín podľa písmena </w:t>
      </w:r>
      <w:r w:rsidR="00A82B4F" w:rsidRPr="001F1338">
        <w:rPr>
          <w:rFonts w:ascii="Times New Roman" w:hAnsi="Times New Roman" w:cs="Times New Roman"/>
          <w:sz w:val="24"/>
          <w:szCs w:val="24"/>
        </w:rPr>
        <w:t xml:space="preserve">c). </w:t>
      </w:r>
      <w:r w:rsidR="003D4784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5DDCEF" w14:textId="77777777" w:rsidR="00A67591" w:rsidRPr="001F1338" w:rsidRDefault="00A67591" w:rsidP="00A67591">
      <w:pPr>
        <w:pStyle w:val="Odsekzoznamu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23B0B09F" w14:textId="587EF8F0" w:rsidR="00D367A5" w:rsidRPr="001F1338" w:rsidRDefault="00D367A5" w:rsidP="00A27269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Spôsob </w:t>
      </w:r>
      <w:r w:rsidR="006C0D11" w:rsidRPr="001F1338">
        <w:rPr>
          <w:rFonts w:ascii="Times New Roman" w:hAnsi="Times New Roman" w:cs="Times New Roman"/>
          <w:sz w:val="24"/>
          <w:szCs w:val="24"/>
        </w:rPr>
        <w:t xml:space="preserve">hodnotenia zložiek fyzickej záťaže a spôsob </w:t>
      </w:r>
      <w:r w:rsidRPr="001F1338">
        <w:rPr>
          <w:rFonts w:ascii="Times New Roman" w:hAnsi="Times New Roman" w:cs="Times New Roman"/>
          <w:sz w:val="24"/>
          <w:szCs w:val="24"/>
        </w:rPr>
        <w:t xml:space="preserve">určenia fyziologických </w:t>
      </w:r>
      <w:r w:rsidR="00120CFB" w:rsidRPr="001F1338">
        <w:rPr>
          <w:rFonts w:ascii="Times New Roman" w:hAnsi="Times New Roman" w:cs="Times New Roman"/>
          <w:sz w:val="24"/>
          <w:szCs w:val="24"/>
        </w:rPr>
        <w:t xml:space="preserve">a fyzikálnych </w:t>
      </w:r>
      <w:r w:rsidRPr="001F1338">
        <w:rPr>
          <w:rFonts w:ascii="Times New Roman" w:hAnsi="Times New Roman" w:cs="Times New Roman"/>
          <w:sz w:val="24"/>
          <w:szCs w:val="24"/>
        </w:rPr>
        <w:t>ukazovateľov m</w:t>
      </w:r>
      <w:r w:rsidR="00B46528" w:rsidRPr="001F1338">
        <w:rPr>
          <w:rFonts w:ascii="Times New Roman" w:hAnsi="Times New Roman" w:cs="Times New Roman"/>
          <w:sz w:val="24"/>
          <w:szCs w:val="24"/>
        </w:rPr>
        <w:t xml:space="preserve">á </w:t>
      </w:r>
      <w:r w:rsidRPr="001F1338">
        <w:rPr>
          <w:rFonts w:ascii="Times New Roman" w:hAnsi="Times New Roman" w:cs="Times New Roman"/>
          <w:sz w:val="24"/>
          <w:szCs w:val="24"/>
        </w:rPr>
        <w:t xml:space="preserve">byť dostatočne presný a spoľahlivý vzhľadom na účel hodnotenia. </w:t>
      </w:r>
    </w:p>
    <w:p w14:paraId="26F82104" w14:textId="77777777" w:rsidR="008A3700" w:rsidRPr="001F1338" w:rsidRDefault="008A3700" w:rsidP="008A3700">
      <w:pPr>
        <w:pStyle w:val="Odsekzoznamu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FC86868" w14:textId="7D84EFA2" w:rsidR="00D56B62" w:rsidRPr="001F1338" w:rsidRDefault="00293D1F" w:rsidP="008A3700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Pri hodnotení </w:t>
      </w:r>
      <w:r w:rsidRPr="001F1338">
        <w:rPr>
          <w:rFonts w:ascii="Times New Roman" w:hAnsi="Times New Roman" w:cs="Times New Roman"/>
          <w:sz w:val="24"/>
          <w:szCs w:val="24"/>
        </w:rPr>
        <w:t xml:space="preserve">zložiek fyzickej záťaže </w:t>
      </w:r>
      <w:r w:rsidR="00946CC4" w:rsidRPr="001F1338">
        <w:rPr>
          <w:rFonts w:ascii="Times New Roman" w:hAnsi="Times New Roman" w:cs="Times New Roman"/>
          <w:sz w:val="24"/>
          <w:szCs w:val="24"/>
        </w:rPr>
        <w:t xml:space="preserve">podľa ods. 3 písm. b) až d) </w:t>
      </w:r>
      <w:r w:rsidRPr="001F1338">
        <w:rPr>
          <w:rFonts w:ascii="Times New Roman" w:hAnsi="Times New Roman" w:cs="Times New Roman"/>
          <w:sz w:val="24"/>
          <w:szCs w:val="24"/>
        </w:rPr>
        <w:t>sa zohľadňuj</w:t>
      </w:r>
      <w:r w:rsidR="008A3700" w:rsidRPr="001F1338">
        <w:rPr>
          <w:rFonts w:ascii="Times New Roman" w:hAnsi="Times New Roman" w:cs="Times New Roman"/>
          <w:sz w:val="24"/>
          <w:szCs w:val="24"/>
        </w:rPr>
        <w:t>ú</w:t>
      </w:r>
      <w:r w:rsidR="00946CC4" w:rsidRPr="001F1338">
        <w:rPr>
          <w:rFonts w:ascii="Times New Roman" w:hAnsi="Times New Roman" w:cs="Times New Roman"/>
          <w:sz w:val="24"/>
          <w:szCs w:val="24"/>
        </w:rPr>
        <w:t xml:space="preserve"> bremen</w:t>
      </w:r>
      <w:r w:rsidR="008A3700" w:rsidRPr="001F1338">
        <w:rPr>
          <w:rFonts w:ascii="Times New Roman" w:hAnsi="Times New Roman" w:cs="Times New Roman"/>
          <w:sz w:val="24"/>
          <w:szCs w:val="24"/>
        </w:rPr>
        <w:t>á</w:t>
      </w:r>
      <w:r w:rsidR="00946CC4" w:rsidRPr="001F1338">
        <w:rPr>
          <w:rFonts w:ascii="Times New Roman" w:hAnsi="Times New Roman" w:cs="Times New Roman"/>
          <w:sz w:val="24"/>
          <w:szCs w:val="24"/>
        </w:rPr>
        <w:t xml:space="preserve"> podľa osobitného predpisu</w:t>
      </w:r>
      <w:r w:rsidR="00976DE0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1"/>
      </w:r>
      <w:r w:rsidR="00946CC4" w:rsidRPr="001F1338">
        <w:rPr>
          <w:rFonts w:ascii="Times New Roman" w:hAnsi="Times New Roman" w:cs="Times New Roman"/>
          <w:sz w:val="24"/>
          <w:szCs w:val="24"/>
        </w:rPr>
        <w:t xml:space="preserve">) </w:t>
      </w:r>
      <w:r w:rsidRPr="001F1338">
        <w:rPr>
          <w:rFonts w:ascii="Times New Roman" w:hAnsi="Times New Roman" w:cs="Times New Roman"/>
          <w:sz w:val="24"/>
          <w:szCs w:val="24"/>
        </w:rPr>
        <w:t>aj predmet</w:t>
      </w:r>
      <w:r w:rsidR="008A3700" w:rsidRPr="001F1338">
        <w:rPr>
          <w:rFonts w:ascii="Times New Roman" w:hAnsi="Times New Roman" w:cs="Times New Roman"/>
          <w:sz w:val="24"/>
          <w:szCs w:val="24"/>
        </w:rPr>
        <w:t>y</w:t>
      </w:r>
      <w:r w:rsidRPr="001F1338">
        <w:rPr>
          <w:rFonts w:ascii="Times New Roman" w:hAnsi="Times New Roman" w:cs="Times New Roman"/>
          <w:sz w:val="24"/>
          <w:szCs w:val="24"/>
        </w:rPr>
        <w:t xml:space="preserve"> ľahš</w:t>
      </w:r>
      <w:r w:rsidR="008A3700" w:rsidRPr="001F1338">
        <w:rPr>
          <w:rFonts w:ascii="Times New Roman" w:hAnsi="Times New Roman" w:cs="Times New Roman"/>
          <w:sz w:val="24"/>
          <w:szCs w:val="24"/>
        </w:rPr>
        <w:t>ie</w:t>
      </w:r>
      <w:r w:rsidRPr="001F1338">
        <w:rPr>
          <w:rFonts w:ascii="Times New Roman" w:hAnsi="Times New Roman" w:cs="Times New Roman"/>
          <w:sz w:val="24"/>
          <w:szCs w:val="24"/>
        </w:rPr>
        <w:t xml:space="preserve"> ako bremená</w:t>
      </w:r>
      <w:r w:rsidR="00946CC4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5A831879" w14:textId="77777777" w:rsidR="00CA02A7" w:rsidRPr="001F1338" w:rsidRDefault="00CA02A7" w:rsidP="00CA02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2184BBED" w14:textId="77777777" w:rsidR="002A5318" w:rsidRPr="001F1338" w:rsidRDefault="002A5318" w:rsidP="000E2C92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3DE19BB9" w14:textId="15CAD61C" w:rsidR="0033233C" w:rsidRPr="001F1338" w:rsidRDefault="008D16DA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§</w:t>
      </w:r>
      <w:r w:rsidR="007C1846"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="000E2C92"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5</w:t>
      </w:r>
    </w:p>
    <w:p w14:paraId="131FEFFC" w14:textId="77777777" w:rsidR="0033233C" w:rsidRPr="001F1338" w:rsidRDefault="0033233C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</w:t>
      </w:r>
      <w:r w:rsidR="00C368EF" w:rsidRPr="001F1338">
        <w:rPr>
          <w:rFonts w:ascii="Times New Roman" w:hAnsi="Times New Roman" w:cs="Times New Roman"/>
          <w:b/>
          <w:bCs/>
          <w:sz w:val="24"/>
          <w:szCs w:val="24"/>
        </w:rPr>
        <w:t>hodnotenie</w:t>
      </w:r>
      <w:r w:rsidR="00E614E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301F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celkovej fyzickej záťaže </w:t>
      </w:r>
      <w:r w:rsidR="00E614E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B465FFA" w14:textId="77777777" w:rsidR="0033233C" w:rsidRPr="001F1338" w:rsidRDefault="0033233C" w:rsidP="00017D06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7D045F" w14:textId="4C2F7C11" w:rsidR="00E938CB" w:rsidRPr="001F1338" w:rsidRDefault="00305F8D" w:rsidP="000240DF">
      <w:pPr>
        <w:pStyle w:val="Odsekzoznamu"/>
        <w:numPr>
          <w:ilvl w:val="0"/>
          <w:numId w:val="38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hodnotenie </w:t>
      </w:r>
      <w:r w:rsidR="00F50B2E" w:rsidRPr="001F1338">
        <w:rPr>
          <w:rFonts w:ascii="Times New Roman" w:hAnsi="Times New Roman" w:cs="Times New Roman"/>
          <w:sz w:val="24"/>
          <w:szCs w:val="24"/>
        </w:rPr>
        <w:t>celkovej fyzickej záťaže zamestnancov s</w:t>
      </w:r>
      <w:r w:rsidR="002C0E93" w:rsidRPr="001F1338">
        <w:rPr>
          <w:rFonts w:ascii="Times New Roman" w:hAnsi="Times New Roman" w:cs="Times New Roman"/>
          <w:sz w:val="24"/>
          <w:szCs w:val="24"/>
        </w:rPr>
        <w:t>ú</w:t>
      </w:r>
      <w:r w:rsidR="00F50B2E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5D18A1" w:rsidRPr="001F1338">
        <w:rPr>
          <w:rFonts w:ascii="Times New Roman" w:hAnsi="Times New Roman" w:cs="Times New Roman"/>
          <w:sz w:val="24"/>
          <w:szCs w:val="24"/>
        </w:rPr>
        <w:t xml:space="preserve">v prílohe č. </w:t>
      </w:r>
      <w:r w:rsidR="008766B5" w:rsidRPr="001F1338">
        <w:rPr>
          <w:rFonts w:ascii="Times New Roman" w:hAnsi="Times New Roman" w:cs="Times New Roman"/>
          <w:sz w:val="24"/>
          <w:szCs w:val="24"/>
        </w:rPr>
        <w:t xml:space="preserve">2 </w:t>
      </w:r>
      <w:r w:rsidR="0012179E" w:rsidRPr="001F1338">
        <w:rPr>
          <w:rFonts w:ascii="Times New Roman" w:hAnsi="Times New Roman" w:cs="Times New Roman"/>
          <w:sz w:val="24"/>
          <w:szCs w:val="24"/>
        </w:rPr>
        <w:t>u</w:t>
      </w:r>
      <w:r w:rsidR="002C0E93" w:rsidRPr="001F1338">
        <w:rPr>
          <w:rFonts w:ascii="Times New Roman" w:hAnsi="Times New Roman" w:cs="Times New Roman"/>
          <w:sz w:val="24"/>
          <w:szCs w:val="24"/>
        </w:rPr>
        <w:t>vedené</w:t>
      </w:r>
      <w:r w:rsidR="000240DF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E938CB" w:rsidRPr="001F1338">
        <w:rPr>
          <w:rFonts w:ascii="Times New Roman" w:hAnsi="Times New Roman" w:cs="Times New Roman"/>
          <w:sz w:val="24"/>
          <w:szCs w:val="24"/>
        </w:rPr>
        <w:t xml:space="preserve">zásady </w:t>
      </w:r>
      <w:r w:rsidR="00226B94" w:rsidRPr="001F1338">
        <w:rPr>
          <w:rFonts w:ascii="Times New Roman" w:hAnsi="Times New Roman" w:cs="Times New Roman"/>
          <w:sz w:val="24"/>
          <w:szCs w:val="24"/>
        </w:rPr>
        <w:t>hodnotenia</w:t>
      </w:r>
      <w:r w:rsidR="00ED2B2D" w:rsidRPr="001F1338">
        <w:rPr>
          <w:rFonts w:ascii="Times New Roman" w:hAnsi="Times New Roman" w:cs="Times New Roman"/>
          <w:sz w:val="24"/>
          <w:szCs w:val="24"/>
        </w:rPr>
        <w:t xml:space="preserve"> celkovej fyzickej záťaže</w:t>
      </w:r>
      <w:r w:rsidR="000240DF" w:rsidRPr="001F1338">
        <w:rPr>
          <w:rFonts w:ascii="Times New Roman" w:hAnsi="Times New Roman" w:cs="Times New Roman"/>
          <w:sz w:val="24"/>
          <w:szCs w:val="24"/>
        </w:rPr>
        <w:t xml:space="preserve"> a </w:t>
      </w:r>
      <w:r w:rsidR="00E938CB" w:rsidRPr="001F1338">
        <w:rPr>
          <w:rFonts w:ascii="Times New Roman" w:hAnsi="Times New Roman" w:cs="Times New Roman"/>
          <w:sz w:val="24"/>
          <w:szCs w:val="24"/>
        </w:rPr>
        <w:t>podmienky</w:t>
      </w:r>
      <w:r w:rsidR="001B4139" w:rsidRPr="001F1338">
        <w:rPr>
          <w:rFonts w:ascii="Times New Roman" w:hAnsi="Times New Roman" w:cs="Times New Roman"/>
          <w:sz w:val="24"/>
          <w:szCs w:val="24"/>
        </w:rPr>
        <w:t xml:space="preserve"> súvisiace </w:t>
      </w:r>
      <w:r w:rsidR="00E938CB" w:rsidRPr="001F1338">
        <w:rPr>
          <w:rFonts w:ascii="Times New Roman" w:hAnsi="Times New Roman" w:cs="Times New Roman"/>
          <w:sz w:val="24"/>
          <w:szCs w:val="24"/>
        </w:rPr>
        <w:t>s rizikom poškodenia zdravia z celkovej fyzickej záťaž</w:t>
      </w:r>
      <w:r w:rsidR="000240DF" w:rsidRPr="001F1338">
        <w:rPr>
          <w:rFonts w:ascii="Times New Roman" w:hAnsi="Times New Roman" w:cs="Times New Roman"/>
          <w:sz w:val="24"/>
          <w:szCs w:val="24"/>
        </w:rPr>
        <w:t xml:space="preserve">e. </w:t>
      </w:r>
    </w:p>
    <w:p w14:paraId="3EB710E7" w14:textId="77777777" w:rsidR="00F21AF6" w:rsidRPr="001F1338" w:rsidRDefault="00F21AF6" w:rsidP="00143F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010382D" w14:textId="2F7B52C6" w:rsidR="00F21AF6" w:rsidRPr="001F1338" w:rsidRDefault="00D853B9" w:rsidP="000240DF">
      <w:pPr>
        <w:pStyle w:val="Odsekzoznamu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21AF6" w:rsidRPr="001F1338">
        <w:rPr>
          <w:rFonts w:ascii="Times New Roman" w:hAnsi="Times New Roman" w:cs="Times New Roman"/>
          <w:sz w:val="24"/>
          <w:szCs w:val="24"/>
        </w:rPr>
        <w:t>Na predchádzanie zdravotnému riziku z celkovej fyzickej záťaže zamestnancov</w:t>
      </w:r>
      <w:r w:rsidR="00ED2B2D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21AF6" w:rsidRPr="001F1338">
        <w:rPr>
          <w:rFonts w:ascii="Times New Roman" w:hAnsi="Times New Roman" w:cs="Times New Roman"/>
          <w:sz w:val="24"/>
          <w:szCs w:val="24"/>
        </w:rPr>
        <w:t>s</w:t>
      </w:r>
      <w:r w:rsidR="002C0E93" w:rsidRPr="001F1338">
        <w:rPr>
          <w:rFonts w:ascii="Times New Roman" w:hAnsi="Times New Roman" w:cs="Times New Roman"/>
          <w:sz w:val="24"/>
          <w:szCs w:val="24"/>
        </w:rPr>
        <w:t>ú</w:t>
      </w:r>
      <w:r w:rsidR="00F21AF6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B626C2" w:rsidRPr="001F1338">
        <w:rPr>
          <w:rFonts w:ascii="Times New Roman" w:hAnsi="Times New Roman" w:cs="Times New Roman"/>
          <w:sz w:val="24"/>
          <w:szCs w:val="24"/>
        </w:rPr>
        <w:t>v prílohe č.</w:t>
      </w:r>
      <w:r w:rsidR="008766B5" w:rsidRPr="001F1338">
        <w:rPr>
          <w:rFonts w:ascii="Times New Roman" w:hAnsi="Times New Roman" w:cs="Times New Roman"/>
          <w:sz w:val="24"/>
          <w:szCs w:val="24"/>
        </w:rPr>
        <w:t xml:space="preserve"> 2</w:t>
      </w:r>
      <w:r w:rsidR="00B626C2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21AF6" w:rsidRPr="001F1338">
        <w:rPr>
          <w:rFonts w:ascii="Times New Roman" w:hAnsi="Times New Roman" w:cs="Times New Roman"/>
          <w:sz w:val="24"/>
          <w:szCs w:val="24"/>
        </w:rPr>
        <w:t>u</w:t>
      </w:r>
      <w:r w:rsidR="002C0E93" w:rsidRPr="001F1338">
        <w:rPr>
          <w:rFonts w:ascii="Times New Roman" w:hAnsi="Times New Roman" w:cs="Times New Roman"/>
          <w:sz w:val="24"/>
          <w:szCs w:val="24"/>
        </w:rPr>
        <w:t>vedené</w:t>
      </w:r>
      <w:r w:rsidR="00F21AF6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693C46" w:rsidRPr="001F1338">
        <w:rPr>
          <w:rFonts w:ascii="Times New Roman" w:hAnsi="Times New Roman" w:cs="Times New Roman"/>
          <w:sz w:val="24"/>
          <w:szCs w:val="24"/>
        </w:rPr>
        <w:t xml:space="preserve">limitné hodnoty, ktorými sú </w:t>
      </w:r>
      <w:r w:rsidR="00F21AF6" w:rsidRPr="001F1338">
        <w:rPr>
          <w:rFonts w:ascii="Times New Roman" w:hAnsi="Times New Roman" w:cs="Times New Roman"/>
          <w:sz w:val="24"/>
          <w:szCs w:val="24"/>
        </w:rPr>
        <w:t>najvyššie prípustné hodnoty energetického výdaja pri práci.</w:t>
      </w:r>
    </w:p>
    <w:p w14:paraId="7FAFEB14" w14:textId="77777777" w:rsidR="00AB4423" w:rsidRPr="001F1338" w:rsidRDefault="00AB4423" w:rsidP="00017D06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321F14F0" w14:textId="187A1A70" w:rsidR="00BD7E04" w:rsidRPr="001F1338" w:rsidRDefault="00BD7E04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§ </w:t>
      </w:r>
      <w:r w:rsidR="0070082F"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6</w:t>
      </w:r>
    </w:p>
    <w:p w14:paraId="6D730836" w14:textId="77777777" w:rsidR="00BD7E04" w:rsidRPr="001F1338" w:rsidRDefault="00BD7E04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Požiadavky na hodnotenie ručnej manipulácie s bremenami </w:t>
      </w:r>
    </w:p>
    <w:p w14:paraId="710EF554" w14:textId="3310F89A" w:rsidR="00BD7E04" w:rsidRPr="001F1338" w:rsidRDefault="00BD7E04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pri zdvíhaní, prenášaní, tlačení a ťahaní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65E67F24" w14:textId="77777777" w:rsidR="00BD7E04" w:rsidRPr="001F1338" w:rsidRDefault="00BD7E04" w:rsidP="00BD7E04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ECA868" w14:textId="2D1E0111" w:rsidR="00BD7E04" w:rsidRPr="001F1338" w:rsidRDefault="000240DF" w:rsidP="000240D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lastRenderedPageBreak/>
        <w:t xml:space="preserve">     </w:t>
      </w:r>
      <w:r w:rsidR="00425407"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Minimálne požiadavky na bezpečnosť a ochranu zdravia zamestnancov pri ručnej manipulácii s bremenami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>v súvislosti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A5A8E" w:rsidRPr="001F1338">
        <w:rPr>
          <w:rFonts w:ascii="Times New Roman" w:hAnsi="Times New Roman" w:cs="Times New Roman"/>
          <w:sz w:val="24"/>
          <w:szCs w:val="24"/>
        </w:rPr>
        <w:t xml:space="preserve">s rizikom poškodenia zdravia, najmä chrbtice, </w:t>
      </w:r>
      <w:r w:rsidR="00425407" w:rsidRPr="001F1338">
        <w:rPr>
          <w:rFonts w:ascii="Times New Roman" w:hAnsi="Times New Roman" w:cs="Times New Roman"/>
          <w:sz w:val="24"/>
          <w:szCs w:val="24"/>
        </w:rPr>
        <w:t>upravuje osobitný predpis.</w:t>
      </w:r>
      <w:r w:rsidR="00881C09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2"/>
      </w:r>
      <w:r w:rsidR="00912169" w:rsidRPr="001F1338">
        <w:rPr>
          <w:rFonts w:ascii="Times New Roman" w:hAnsi="Times New Roman" w:cs="Times New Roman"/>
          <w:sz w:val="24"/>
          <w:szCs w:val="24"/>
        </w:rPr>
        <w:t>)</w:t>
      </w:r>
    </w:p>
    <w:p w14:paraId="437DD3A0" w14:textId="77777777" w:rsidR="00D074AB" w:rsidRPr="001F1338" w:rsidRDefault="00D074AB" w:rsidP="00D074AB">
      <w:pPr>
        <w:pStyle w:val="Odsekzoznamu"/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58C0E67" w14:textId="77777777" w:rsidR="00C77358" w:rsidRPr="001F1338" w:rsidRDefault="00C77358" w:rsidP="00017D06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491177C2" w14:textId="0A6BBDDA" w:rsidR="0033233C" w:rsidRPr="001F1338" w:rsidRDefault="0033233C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§</w:t>
      </w:r>
      <w:r w:rsidR="009E5D27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B4423" w:rsidRPr="001F133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C2E5C" w14:textId="77777777" w:rsidR="0033233C" w:rsidRPr="001F1338" w:rsidRDefault="0033233C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</w:t>
      </w:r>
      <w:r w:rsidR="00C368EF" w:rsidRPr="001F1338">
        <w:rPr>
          <w:rFonts w:ascii="Times New Roman" w:hAnsi="Times New Roman" w:cs="Times New Roman"/>
          <w:b/>
          <w:bCs/>
          <w:sz w:val="24"/>
          <w:szCs w:val="24"/>
        </w:rPr>
        <w:t>hodnotenie</w:t>
      </w:r>
      <w:r w:rsidR="00E614E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06993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nepriaznivých 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pracovných polôh</w:t>
      </w:r>
    </w:p>
    <w:p w14:paraId="3FFB53F1" w14:textId="77777777" w:rsidR="00E414A4" w:rsidRPr="001F1338" w:rsidRDefault="00E414A4" w:rsidP="00017D06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17F0D6" w14:textId="3849E02F" w:rsidR="00AB4423" w:rsidRPr="001F1338" w:rsidRDefault="00AB4423" w:rsidP="000240DF">
      <w:pPr>
        <w:pStyle w:val="Odsekzoznamu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Na hodnotenie nepriaznivých pracovných polôh pri práci sú v prílohe č. 3 uvedené</w:t>
      </w:r>
    </w:p>
    <w:p w14:paraId="45B6BC09" w14:textId="0C8F9DD6" w:rsidR="00AB4423" w:rsidRPr="001F1338" w:rsidRDefault="00AB4423" w:rsidP="000240DF">
      <w:pPr>
        <w:pStyle w:val="Odsekzoznamu"/>
        <w:numPr>
          <w:ilvl w:val="0"/>
          <w:numId w:val="27"/>
        </w:numPr>
        <w:tabs>
          <w:tab w:val="left" w:pos="426"/>
          <w:tab w:val="left" w:pos="621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zásady hodnotenia nepriaznivých pracovných polôh, </w:t>
      </w:r>
    </w:p>
    <w:p w14:paraId="2A493A7B" w14:textId="3086FD78" w:rsidR="00AB4423" w:rsidRPr="001F1338" w:rsidRDefault="00AB4423" w:rsidP="000240DF">
      <w:pPr>
        <w:pStyle w:val="Odsekzoznamu"/>
        <w:numPr>
          <w:ilvl w:val="0"/>
          <w:numId w:val="27"/>
        </w:numPr>
        <w:tabs>
          <w:tab w:val="left" w:pos="426"/>
          <w:tab w:val="left" w:pos="621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zóny pracovnej polohy, </w:t>
      </w:r>
    </w:p>
    <w:p w14:paraId="7CC44196" w14:textId="556EC66C" w:rsidR="00AB4423" w:rsidRPr="001F1338" w:rsidRDefault="00AB4423" w:rsidP="000240DF">
      <w:pPr>
        <w:pStyle w:val="Odsekzoznamu"/>
        <w:numPr>
          <w:ilvl w:val="0"/>
          <w:numId w:val="27"/>
        </w:numPr>
        <w:tabs>
          <w:tab w:val="left" w:pos="426"/>
          <w:tab w:val="left" w:pos="6210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podmienky súvisiace s rizikom poškodenia zdravia z</w:t>
      </w:r>
      <w:r w:rsidR="00B52B93" w:rsidRPr="001F1338">
        <w:rPr>
          <w:rFonts w:ascii="Times New Roman" w:hAnsi="Times New Roman" w:cs="Times New Roman"/>
          <w:sz w:val="24"/>
          <w:szCs w:val="24"/>
        </w:rPr>
        <w:t xml:space="preserve"> nepriaznivých pracovných polôh</w:t>
      </w:r>
      <w:r w:rsidR="000A39CD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10150291" w14:textId="77777777" w:rsidR="00AB4423" w:rsidRPr="001F1338" w:rsidRDefault="00AB4423" w:rsidP="00AB442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955035B" w14:textId="673B0FDF" w:rsidR="00AB4423" w:rsidRPr="001F1338" w:rsidRDefault="00AB4423" w:rsidP="000240DF">
      <w:pPr>
        <w:pStyle w:val="Odsekzoznamu"/>
        <w:numPr>
          <w:ilvl w:val="0"/>
          <w:numId w:val="2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predchádzanie zdravotnému riziku z nepriaznivých pracovných polôh pri práci sú v prílohe č. 3 uvedené </w:t>
      </w:r>
      <w:r w:rsidR="001A5630" w:rsidRPr="001F1338">
        <w:rPr>
          <w:rFonts w:ascii="Times New Roman" w:hAnsi="Times New Roman" w:cs="Times New Roman"/>
          <w:sz w:val="24"/>
          <w:szCs w:val="24"/>
        </w:rPr>
        <w:t>limitné hodnoty, ktorými sú</w:t>
      </w:r>
      <w:r w:rsidR="00A82B4F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najvyššie prípustný celozmenový čas</w:t>
      </w:r>
      <w:r w:rsidR="00A82B4F" w:rsidRPr="001F1338">
        <w:rPr>
          <w:rFonts w:ascii="Times New Roman" w:hAnsi="Times New Roman" w:cs="Times New Roman"/>
          <w:sz w:val="24"/>
          <w:szCs w:val="24"/>
        </w:rPr>
        <w:t xml:space="preserve"> a </w:t>
      </w:r>
      <w:r w:rsidRPr="001F1338">
        <w:rPr>
          <w:rFonts w:ascii="Times New Roman" w:hAnsi="Times New Roman" w:cs="Times New Roman"/>
          <w:sz w:val="24"/>
          <w:szCs w:val="24"/>
        </w:rPr>
        <w:t>najvyššie prípustný krátkodobý čas.</w:t>
      </w:r>
    </w:p>
    <w:p w14:paraId="2513FF36" w14:textId="77777777" w:rsidR="001F1849" w:rsidRPr="001F1338" w:rsidRDefault="001F1849" w:rsidP="001F18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328FE4" w14:textId="77777777" w:rsidR="001F1849" w:rsidRPr="001F1338" w:rsidRDefault="001F1849" w:rsidP="001F1849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D523E4" w14:textId="340D61E6" w:rsidR="008766B5" w:rsidRPr="001F1338" w:rsidRDefault="008766B5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60133" w:rsidRPr="001F1338">
        <w:rPr>
          <w:rFonts w:ascii="Times New Roman" w:hAnsi="Times New Roman" w:cs="Times New Roman"/>
          <w:b/>
          <w:bCs/>
          <w:sz w:val="24"/>
          <w:szCs w:val="24"/>
        </w:rPr>
        <w:t>8</w:t>
      </w:r>
    </w:p>
    <w:p w14:paraId="20CEA950" w14:textId="13CA8BD3" w:rsidR="008766B5" w:rsidRPr="001F1338" w:rsidRDefault="008766B5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hodnotenie </w:t>
      </w:r>
      <w:r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jednostrannej </w:t>
      </w:r>
      <w:r w:rsidR="00DD1824"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  <w:t>záťaže horných končatín</w:t>
      </w:r>
    </w:p>
    <w:p w14:paraId="3342207B" w14:textId="77777777" w:rsidR="008766B5" w:rsidRPr="001F1338" w:rsidRDefault="008766B5" w:rsidP="008766B5">
      <w:pPr>
        <w:pStyle w:val="Odsekzoznamu"/>
        <w:spacing w:after="0" w:line="240" w:lineRule="auto"/>
        <w:jc w:val="center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0AE4CDED" w14:textId="5C62D94B" w:rsidR="008766B5" w:rsidRPr="001F1338" w:rsidRDefault="008766B5">
      <w:pPr>
        <w:pStyle w:val="Odsekzoznamu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73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Na hodnotenie jednostrannej</w:t>
      </w:r>
      <w:r w:rsidRPr="001F1338">
        <w:rPr>
          <w:rFonts w:ascii="Times New Roman" w:hAnsi="Times New Roman" w:cs="Times New Roman"/>
          <w:strike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záťaže horných končatín pri práci sú v prílohe č. </w:t>
      </w:r>
      <w:r w:rsidR="00E1442D" w:rsidRPr="001F1338">
        <w:rPr>
          <w:rFonts w:ascii="Times New Roman" w:hAnsi="Times New Roman" w:cs="Times New Roman"/>
          <w:sz w:val="24"/>
          <w:szCs w:val="24"/>
        </w:rPr>
        <w:t>4</w:t>
      </w:r>
      <w:r w:rsidRPr="001F1338">
        <w:rPr>
          <w:rFonts w:ascii="Times New Roman" w:hAnsi="Times New Roman" w:cs="Times New Roman"/>
          <w:sz w:val="24"/>
          <w:szCs w:val="24"/>
        </w:rPr>
        <w:t xml:space="preserve"> uvedené</w:t>
      </w:r>
    </w:p>
    <w:p w14:paraId="06BCBC44" w14:textId="57370290" w:rsidR="008766B5" w:rsidRPr="001F1338" w:rsidRDefault="008766B5" w:rsidP="000240DF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zásady hodnotenia 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jednostrannej záťaže </w:t>
      </w:r>
      <w:r w:rsidRPr="001F1338">
        <w:rPr>
          <w:rFonts w:ascii="Times New Roman" w:hAnsi="Times New Roman" w:cs="Times New Roman"/>
          <w:sz w:val="24"/>
          <w:szCs w:val="24"/>
        </w:rPr>
        <w:t>horných končatín pri práci,</w:t>
      </w:r>
    </w:p>
    <w:p w14:paraId="118F34E7" w14:textId="746A32DD" w:rsidR="008766B5" w:rsidRPr="001F1338" w:rsidRDefault="008766B5" w:rsidP="000240DF">
      <w:pPr>
        <w:pStyle w:val="Odsekzoznamu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podmienky </w:t>
      </w:r>
      <w:r w:rsidRPr="001F1338">
        <w:rPr>
          <w:rFonts w:ascii="Times New Roman" w:hAnsi="Times New Roman" w:cs="Times New Roman"/>
          <w:sz w:val="24"/>
          <w:szCs w:val="24"/>
        </w:rPr>
        <w:t xml:space="preserve">súvisiace 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s rizikom poškodenia zdravia z 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jednostrannej záťaže 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horných končatín, </w:t>
      </w:r>
    </w:p>
    <w:p w14:paraId="3DED3E3C" w14:textId="77777777" w:rsidR="008766B5" w:rsidRPr="001F1338" w:rsidRDefault="008766B5" w:rsidP="008766B5">
      <w:pPr>
        <w:pStyle w:val="Odsekzoznamu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73"/>
        <w:jc w:val="both"/>
        <w:rPr>
          <w:rFonts w:ascii="Times New Roman" w:hAnsi="Times New Roman" w:cs="Times New Roman"/>
          <w:sz w:val="24"/>
          <w:szCs w:val="24"/>
        </w:rPr>
      </w:pPr>
    </w:p>
    <w:p w14:paraId="66BEAAE0" w14:textId="6E4104EF" w:rsidR="008766B5" w:rsidRPr="001F1338" w:rsidRDefault="008766B5" w:rsidP="00B52B93">
      <w:pPr>
        <w:pStyle w:val="Odsekzoznamu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predchádzanie zdravotnému riziku z 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jednostrannej záťaže </w:t>
      </w:r>
      <w:r w:rsidRPr="001F1338">
        <w:rPr>
          <w:rFonts w:ascii="Times New Roman" w:hAnsi="Times New Roman" w:cs="Times New Roman"/>
          <w:sz w:val="24"/>
          <w:szCs w:val="24"/>
        </w:rPr>
        <w:t xml:space="preserve">horných končatín pri práci sú v prílohe č. </w:t>
      </w:r>
      <w:r w:rsidR="00E1442D" w:rsidRPr="001F1338">
        <w:rPr>
          <w:rFonts w:ascii="Times New Roman" w:hAnsi="Times New Roman" w:cs="Times New Roman"/>
          <w:sz w:val="24"/>
          <w:szCs w:val="24"/>
        </w:rPr>
        <w:t>4</w:t>
      </w:r>
      <w:r w:rsidRPr="001F1338">
        <w:rPr>
          <w:rFonts w:ascii="Times New Roman" w:hAnsi="Times New Roman" w:cs="Times New Roman"/>
          <w:sz w:val="24"/>
          <w:szCs w:val="24"/>
        </w:rPr>
        <w:t xml:space="preserve"> uvedené limitné hodnoty, ktorými sú n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ajvyššie prípustné počty </w:t>
      </w:r>
      <w:r w:rsidR="000A39CD" w:rsidRPr="001F1338">
        <w:rPr>
          <w:rFonts w:ascii="Times New Roman" w:hAnsi="Times New Roman" w:cs="Times New Roman"/>
          <w:bCs/>
          <w:sz w:val="24"/>
          <w:szCs w:val="24"/>
        </w:rPr>
        <w:t>určených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pohybov za pracovnú zmenu v závislosti od svalovej sily a počtu hodín bez zaradenia zotavovacej prestávky od </w:t>
      </w:r>
      <w:r w:rsidR="00DD1824" w:rsidRPr="001F1338">
        <w:rPr>
          <w:rFonts w:ascii="Times New Roman" w:hAnsi="Times New Roman" w:cs="Times New Roman"/>
          <w:sz w:val="24"/>
          <w:szCs w:val="24"/>
        </w:rPr>
        <w:t xml:space="preserve">jednostrannej záťaže </w:t>
      </w:r>
      <w:r w:rsidR="00A82B4F" w:rsidRPr="001F1338">
        <w:rPr>
          <w:rFonts w:ascii="Times New Roman" w:hAnsi="Times New Roman" w:cs="Times New Roman"/>
          <w:bCs/>
          <w:sz w:val="24"/>
          <w:szCs w:val="24"/>
        </w:rPr>
        <w:t>horných končatín.</w:t>
      </w:r>
    </w:p>
    <w:p w14:paraId="168BAD19" w14:textId="396BBEFC" w:rsidR="00160133" w:rsidRPr="001F1338" w:rsidRDefault="00160133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8AAAE0" w14:textId="77777777" w:rsidR="004816E5" w:rsidRPr="001F1338" w:rsidRDefault="004816E5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C8A144A" w14:textId="77777777" w:rsidR="00160133" w:rsidRPr="001F1338" w:rsidRDefault="00160133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§ 9 </w:t>
      </w:r>
    </w:p>
    <w:p w14:paraId="4839359F" w14:textId="77777777" w:rsidR="00160133" w:rsidRPr="001F1338" w:rsidRDefault="00160133" w:rsidP="00C70B88">
      <w:pPr>
        <w:pStyle w:val="Odsekzoznamu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Požiadavky na hodnotenie lokálnej svalovej záťaže</w:t>
      </w:r>
    </w:p>
    <w:p w14:paraId="55CAED53" w14:textId="77777777" w:rsidR="00160133" w:rsidRPr="001F1338" w:rsidRDefault="00160133" w:rsidP="00160133">
      <w:pPr>
        <w:pStyle w:val="Odsekzoznamu"/>
        <w:spacing w:after="0" w:line="240" w:lineRule="auto"/>
        <w:ind w:left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4FF7DD0" w14:textId="77777777" w:rsidR="00160133" w:rsidRPr="001F1338" w:rsidRDefault="00160133" w:rsidP="00160133">
      <w:pPr>
        <w:pStyle w:val="Odsekzoznamu"/>
        <w:spacing w:after="0" w:line="240" w:lineRule="auto"/>
        <w:ind w:left="851"/>
        <w:rPr>
          <w:rFonts w:ascii="Times New Roman" w:hAnsi="Times New Roman" w:cs="Times New Roman"/>
          <w:bCs/>
          <w:sz w:val="24"/>
          <w:szCs w:val="24"/>
        </w:rPr>
      </w:pPr>
    </w:p>
    <w:p w14:paraId="388A8DA6" w14:textId="65844A42" w:rsidR="00160133" w:rsidRPr="001F1338" w:rsidRDefault="00160133" w:rsidP="000240DF">
      <w:pPr>
        <w:pStyle w:val="Odsekzoznamu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hodnotenie lokálnej svalovej záťaže sú v prílohe č. </w:t>
      </w:r>
      <w:r w:rsidR="00E1442D" w:rsidRPr="001F1338">
        <w:rPr>
          <w:rFonts w:ascii="Times New Roman" w:hAnsi="Times New Roman" w:cs="Times New Roman"/>
          <w:sz w:val="24"/>
          <w:szCs w:val="24"/>
        </w:rPr>
        <w:t>5</w:t>
      </w:r>
      <w:r w:rsidRPr="001F1338">
        <w:rPr>
          <w:rFonts w:ascii="Times New Roman" w:hAnsi="Times New Roman" w:cs="Times New Roman"/>
          <w:sz w:val="24"/>
          <w:szCs w:val="24"/>
        </w:rPr>
        <w:t xml:space="preserve"> uvedené:</w:t>
      </w:r>
    </w:p>
    <w:p w14:paraId="3668E129" w14:textId="77777777" w:rsidR="00160133" w:rsidRPr="001F1338" w:rsidRDefault="00160133" w:rsidP="000240DF">
      <w:pPr>
        <w:pStyle w:val="Odsekzoznamu"/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zásady hodnotenia lokálnej svalovej záťaže,</w:t>
      </w:r>
    </w:p>
    <w:p w14:paraId="7092C326" w14:textId="04FE0825" w:rsidR="00160133" w:rsidRPr="001F1338" w:rsidRDefault="00160133" w:rsidP="000240DF">
      <w:pPr>
        <w:pStyle w:val="Odsekzoznamu"/>
        <w:numPr>
          <w:ilvl w:val="0"/>
          <w:numId w:val="1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podmienky súvisiace s rizikom poškodenia zdravia z lokálnej svalovej záťaže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, </w:t>
      </w:r>
    </w:p>
    <w:p w14:paraId="7E2FAA37" w14:textId="77777777" w:rsidR="00160133" w:rsidRPr="001F1338" w:rsidRDefault="00160133" w:rsidP="00160133">
      <w:pPr>
        <w:pStyle w:val="Odsekzoznamu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bCs/>
          <w:strike/>
          <w:sz w:val="24"/>
          <w:szCs w:val="24"/>
        </w:rPr>
      </w:pPr>
    </w:p>
    <w:p w14:paraId="2F0036D5" w14:textId="03584CCF" w:rsidR="00160133" w:rsidRPr="001F1338" w:rsidRDefault="00B616AA" w:rsidP="008903A2">
      <w:pPr>
        <w:pStyle w:val="Odsekzoznamu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</w:t>
      </w:r>
      <w:r w:rsidR="00160133" w:rsidRPr="001F1338">
        <w:rPr>
          <w:rFonts w:ascii="Times New Roman" w:hAnsi="Times New Roman" w:cs="Times New Roman"/>
          <w:sz w:val="24"/>
          <w:szCs w:val="24"/>
        </w:rPr>
        <w:t xml:space="preserve">predchádzanie zdravotnému riziku z lokálnej svalovej záťaže sú v prílohe č. </w:t>
      </w:r>
      <w:r w:rsidR="00C4696A" w:rsidRPr="001F1338">
        <w:rPr>
          <w:rFonts w:ascii="Times New Roman" w:hAnsi="Times New Roman" w:cs="Times New Roman"/>
          <w:sz w:val="24"/>
          <w:szCs w:val="24"/>
        </w:rPr>
        <w:t>5</w:t>
      </w:r>
      <w:r w:rsidR="00160133" w:rsidRPr="001F1338">
        <w:rPr>
          <w:rFonts w:ascii="Times New Roman" w:hAnsi="Times New Roman" w:cs="Times New Roman"/>
          <w:sz w:val="24"/>
          <w:szCs w:val="24"/>
        </w:rPr>
        <w:t xml:space="preserve"> uvedené limitné hodnoty, ktorými sú</w:t>
      </w:r>
      <w:r w:rsidR="00C4696A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160133" w:rsidRPr="001F1338">
        <w:rPr>
          <w:rFonts w:ascii="Times New Roman" w:hAnsi="Times New Roman" w:cs="Times New Roman"/>
          <w:sz w:val="24"/>
          <w:szCs w:val="24"/>
        </w:rPr>
        <w:t>najvyššie prípustná svalová sila zmenová priemerná</w:t>
      </w:r>
      <w:r w:rsidR="004320C7" w:rsidRPr="001F1338">
        <w:rPr>
          <w:rFonts w:ascii="Times New Roman" w:hAnsi="Times New Roman" w:cs="Times New Roman"/>
          <w:sz w:val="24"/>
          <w:szCs w:val="24"/>
        </w:rPr>
        <w:t xml:space="preserve"> a </w:t>
      </w:r>
      <w:r w:rsidR="00160133" w:rsidRPr="001F1338">
        <w:rPr>
          <w:rFonts w:ascii="Times New Roman" w:hAnsi="Times New Roman" w:cs="Times New Roman"/>
          <w:sz w:val="24"/>
          <w:szCs w:val="24"/>
        </w:rPr>
        <w:t>najvyššie prípu</w:t>
      </w:r>
      <w:r w:rsidR="00D271F0" w:rsidRPr="001F1338">
        <w:rPr>
          <w:rFonts w:ascii="Times New Roman" w:hAnsi="Times New Roman" w:cs="Times New Roman"/>
          <w:sz w:val="24"/>
          <w:szCs w:val="24"/>
        </w:rPr>
        <w:t>stná svalová sila krátkodobá</w:t>
      </w:r>
      <w:r w:rsidR="004320C7"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63DC86E" w14:textId="77777777" w:rsidR="00160133" w:rsidRPr="001F1338" w:rsidRDefault="00160133" w:rsidP="00160133">
      <w:pPr>
        <w:pStyle w:val="Odsekzoznamu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C5C609" w14:textId="77777777" w:rsidR="008766B5" w:rsidRPr="001F1338" w:rsidRDefault="008766B5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2E67A2" w14:textId="77777777" w:rsidR="00976DE0" w:rsidRPr="001F1338" w:rsidRDefault="00976DE0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DCA70A4" w14:textId="243BDFB0" w:rsidR="00053908" w:rsidRPr="001F1338" w:rsidRDefault="00053908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lastRenderedPageBreak/>
        <w:t>§</w:t>
      </w:r>
      <w:r w:rsidR="00C368EF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0133" w:rsidRPr="001F1338">
        <w:rPr>
          <w:rFonts w:ascii="Times New Roman" w:hAnsi="Times New Roman" w:cs="Times New Roman"/>
          <w:b/>
          <w:sz w:val="24"/>
          <w:szCs w:val="24"/>
        </w:rPr>
        <w:t>10</w:t>
      </w:r>
    </w:p>
    <w:p w14:paraId="6A501D7D" w14:textId="77777777" w:rsidR="00053908" w:rsidRPr="001F1338" w:rsidRDefault="00C730A3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Posúdenie zdravotného rizika</w:t>
      </w:r>
    </w:p>
    <w:p w14:paraId="3196F3CE" w14:textId="77777777" w:rsidR="00881C09" w:rsidRPr="001F1338" w:rsidRDefault="00881C09" w:rsidP="00143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C8F0EC6" w14:textId="4A40C9D9" w:rsidR="00995038" w:rsidRPr="001F1338" w:rsidRDefault="00995038" w:rsidP="00143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(1) </w:t>
      </w:r>
      <w:r w:rsidR="000B25A2" w:rsidRPr="001F1338">
        <w:rPr>
          <w:rFonts w:ascii="Times New Roman" w:hAnsi="Times New Roman" w:cs="Times New Roman"/>
          <w:sz w:val="24"/>
          <w:szCs w:val="24"/>
        </w:rPr>
        <w:tab/>
      </w:r>
      <w:r w:rsidR="000B4040" w:rsidRPr="001F1338">
        <w:rPr>
          <w:rFonts w:ascii="Times New Roman" w:hAnsi="Times New Roman" w:cs="Times New Roman"/>
          <w:sz w:val="24"/>
          <w:szCs w:val="24"/>
        </w:rPr>
        <w:t>P</w:t>
      </w:r>
      <w:r w:rsidR="00C730A3" w:rsidRPr="001F1338">
        <w:rPr>
          <w:rFonts w:ascii="Times New Roman" w:hAnsi="Times New Roman" w:cs="Times New Roman"/>
          <w:sz w:val="24"/>
          <w:szCs w:val="24"/>
        </w:rPr>
        <w:t xml:space="preserve">osúdenie zdravotného rizika </w:t>
      </w:r>
      <w:r w:rsidR="00062C2C" w:rsidRPr="001F1338">
        <w:rPr>
          <w:rFonts w:ascii="Times New Roman" w:hAnsi="Times New Roman" w:cs="Times New Roman"/>
          <w:sz w:val="24"/>
          <w:szCs w:val="24"/>
        </w:rPr>
        <w:t xml:space="preserve">z </w:t>
      </w:r>
      <w:r w:rsidR="00C730A3" w:rsidRPr="001F1338">
        <w:rPr>
          <w:rFonts w:ascii="Times New Roman" w:hAnsi="Times New Roman" w:cs="Times New Roman"/>
          <w:sz w:val="24"/>
          <w:szCs w:val="24"/>
        </w:rPr>
        <w:t>fyzickej záťaže pri práci a vyprac</w:t>
      </w:r>
      <w:r w:rsidR="001A5B91" w:rsidRPr="001F1338">
        <w:rPr>
          <w:rFonts w:ascii="Times New Roman" w:hAnsi="Times New Roman" w:cs="Times New Roman"/>
          <w:sz w:val="24"/>
          <w:szCs w:val="24"/>
        </w:rPr>
        <w:t xml:space="preserve">ovanie posudku </w:t>
      </w:r>
      <w:r w:rsidR="00C730A3" w:rsidRPr="001F1338">
        <w:rPr>
          <w:rFonts w:ascii="Times New Roman" w:hAnsi="Times New Roman" w:cs="Times New Roman"/>
          <w:sz w:val="24"/>
          <w:szCs w:val="24"/>
        </w:rPr>
        <w:t>o</w:t>
      </w:r>
      <w:r w:rsidRPr="001F1338">
        <w:rPr>
          <w:rFonts w:ascii="Times New Roman" w:hAnsi="Times New Roman" w:cs="Times New Roman"/>
          <w:sz w:val="24"/>
          <w:szCs w:val="24"/>
        </w:rPr>
        <w:t> </w:t>
      </w:r>
      <w:r w:rsidR="00C730A3" w:rsidRPr="001F1338">
        <w:rPr>
          <w:rFonts w:ascii="Times New Roman" w:hAnsi="Times New Roman" w:cs="Times New Roman"/>
          <w:sz w:val="24"/>
          <w:szCs w:val="24"/>
        </w:rPr>
        <w:t>riziku</w:t>
      </w:r>
      <w:r w:rsidRPr="001F1338">
        <w:rPr>
          <w:rFonts w:ascii="Times New Roman" w:hAnsi="Times New Roman" w:cs="Times New Roman"/>
          <w:sz w:val="24"/>
          <w:szCs w:val="24"/>
        </w:rPr>
        <w:t xml:space="preserve"> pri fyzickej záťaži</w:t>
      </w:r>
      <w:r w:rsidR="00494399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3"/>
      </w:r>
      <w:r w:rsidR="00494399" w:rsidRPr="001F1338">
        <w:rPr>
          <w:rFonts w:ascii="Times New Roman" w:hAnsi="Times New Roman" w:cs="Times New Roman"/>
          <w:sz w:val="24"/>
          <w:szCs w:val="24"/>
        </w:rPr>
        <w:t>)</w:t>
      </w:r>
      <w:r w:rsidR="00B60FDF" w:rsidRPr="001F133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0B4040" w:rsidRPr="001F1338">
        <w:rPr>
          <w:rFonts w:ascii="Times New Roman" w:hAnsi="Times New Roman" w:cs="Times New Roman"/>
          <w:sz w:val="24"/>
          <w:szCs w:val="24"/>
        </w:rPr>
        <w:t>sa vykoná v spolupráci s pracovnou zdravotnou službou</w:t>
      </w:r>
      <w:r w:rsidR="007F7E84" w:rsidRPr="001F1338">
        <w:rPr>
          <w:rFonts w:ascii="Times New Roman" w:hAnsi="Times New Roman" w:cs="Times New Roman"/>
          <w:sz w:val="24"/>
          <w:szCs w:val="24"/>
        </w:rPr>
        <w:t>.</w:t>
      </w:r>
      <w:r w:rsidR="00C730A3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736B6E5" w14:textId="77777777" w:rsidR="00995038" w:rsidRPr="001F1338" w:rsidRDefault="00995038" w:rsidP="00143F0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9133780" w14:textId="1143BFAC" w:rsidR="00C730A3" w:rsidRPr="001F1338" w:rsidRDefault="00995038" w:rsidP="0092093B">
      <w:pPr>
        <w:pStyle w:val="Odsekzoznamu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Súčasťou</w:t>
      </w:r>
      <w:r w:rsidR="00C730A3" w:rsidRPr="001F1338">
        <w:rPr>
          <w:rFonts w:ascii="Times New Roman" w:hAnsi="Times New Roman" w:cs="Times New Roman"/>
          <w:sz w:val="24"/>
          <w:szCs w:val="24"/>
        </w:rPr>
        <w:t xml:space="preserve"> pos</w:t>
      </w:r>
      <w:r w:rsidR="00832D61" w:rsidRPr="001F1338">
        <w:rPr>
          <w:rFonts w:ascii="Times New Roman" w:hAnsi="Times New Roman" w:cs="Times New Roman"/>
          <w:sz w:val="24"/>
          <w:szCs w:val="24"/>
        </w:rPr>
        <w:t xml:space="preserve">udku o riziku </w:t>
      </w:r>
      <w:r w:rsidRPr="001F1338">
        <w:rPr>
          <w:rFonts w:ascii="Times New Roman" w:hAnsi="Times New Roman" w:cs="Times New Roman"/>
          <w:sz w:val="24"/>
          <w:szCs w:val="24"/>
        </w:rPr>
        <w:t>je</w:t>
      </w:r>
      <w:r w:rsidR="00C730A3" w:rsidRPr="001F1338">
        <w:rPr>
          <w:rFonts w:ascii="Times New Roman" w:hAnsi="Times New Roman" w:cs="Times New Roman"/>
          <w:sz w:val="24"/>
          <w:szCs w:val="24"/>
        </w:rPr>
        <w:t xml:space="preserve"> najmä </w:t>
      </w:r>
    </w:p>
    <w:p w14:paraId="1144E7D8" w14:textId="77777777" w:rsidR="00995038" w:rsidRPr="001F1338" w:rsidRDefault="00995038" w:rsidP="000240DF">
      <w:pPr>
        <w:pStyle w:val="Odsekzoznamu"/>
        <w:numPr>
          <w:ilvl w:val="1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identifikácia zložiek fyzickej záťaže pri práci</w:t>
      </w:r>
      <w:r w:rsidR="00104AF9" w:rsidRPr="001F1338">
        <w:rPr>
          <w:rFonts w:ascii="Times New Roman" w:hAnsi="Times New Roman" w:cs="Times New Roman"/>
          <w:sz w:val="24"/>
          <w:szCs w:val="24"/>
        </w:rPr>
        <w:t xml:space="preserve"> a spôsob ich hodnotenia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1B7F01BE" w14:textId="77777777" w:rsidR="00C730A3" w:rsidRPr="001F1338" w:rsidRDefault="00C730A3" w:rsidP="000240DF">
      <w:pPr>
        <w:pStyle w:val="Odsekzoznamu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opis vykonávanej činnosti so zohľadnením pracovných podmienok</w:t>
      </w:r>
      <w:r w:rsidR="00104AF9" w:rsidRPr="001F1338">
        <w:rPr>
          <w:rFonts w:ascii="Times New Roman" w:hAnsi="Times New Roman" w:cs="Times New Roman"/>
          <w:sz w:val="24"/>
          <w:szCs w:val="24"/>
        </w:rPr>
        <w:t xml:space="preserve"> na pracovných miestach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2D65787B" w14:textId="77777777" w:rsidR="00B065D7" w:rsidRPr="001F1338" w:rsidRDefault="00104AF9" w:rsidP="000240DF">
      <w:pPr>
        <w:pStyle w:val="Odsekzoznamu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časov</w:t>
      </w:r>
      <w:r w:rsidR="00AC6A7D" w:rsidRPr="001F1338">
        <w:rPr>
          <w:rFonts w:ascii="Times New Roman" w:hAnsi="Times New Roman" w:cs="Times New Roman"/>
          <w:sz w:val="24"/>
          <w:szCs w:val="24"/>
        </w:rPr>
        <w:t>ý</w:t>
      </w:r>
      <w:r w:rsidRPr="001F1338">
        <w:rPr>
          <w:rFonts w:ascii="Times New Roman" w:hAnsi="Times New Roman" w:cs="Times New Roman"/>
          <w:sz w:val="24"/>
          <w:szCs w:val="24"/>
        </w:rPr>
        <w:t xml:space="preserve"> údaj o trvaní práce spojenej s fyzickou záťažou alebo časové snímky práce,</w:t>
      </w:r>
    </w:p>
    <w:p w14:paraId="4EB6359F" w14:textId="4B0128CF" w:rsidR="00B065D7" w:rsidRPr="001F1338" w:rsidRDefault="00104AF9" w:rsidP="000240DF">
      <w:pPr>
        <w:pStyle w:val="Odsekzoznamu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</w:t>
      </w:r>
      <w:r w:rsidR="00AC6A7D" w:rsidRPr="001F1338">
        <w:rPr>
          <w:rFonts w:ascii="Times New Roman" w:hAnsi="Times New Roman" w:cs="Times New Roman"/>
          <w:sz w:val="24"/>
          <w:szCs w:val="24"/>
        </w:rPr>
        <w:t>e</w:t>
      </w:r>
      <w:r w:rsidRPr="001F1338">
        <w:rPr>
          <w:rFonts w:ascii="Times New Roman" w:hAnsi="Times New Roman" w:cs="Times New Roman"/>
          <w:sz w:val="24"/>
          <w:szCs w:val="24"/>
        </w:rPr>
        <w:t xml:space="preserve"> jednotlivých zložiek fyzickej záťaže a porovnanie </w:t>
      </w:r>
      <w:r w:rsidR="007B3657" w:rsidRPr="001F1338">
        <w:rPr>
          <w:rFonts w:ascii="Times New Roman" w:hAnsi="Times New Roman" w:cs="Times New Roman"/>
          <w:sz w:val="24"/>
          <w:szCs w:val="24"/>
        </w:rPr>
        <w:t xml:space="preserve">výsledkov hodnotenia </w:t>
      </w:r>
      <w:r w:rsidR="002568D3" w:rsidRPr="001F1338">
        <w:rPr>
          <w:rFonts w:ascii="Times New Roman" w:hAnsi="Times New Roman" w:cs="Times New Roman"/>
          <w:sz w:val="24"/>
          <w:szCs w:val="24"/>
        </w:rPr>
        <w:t xml:space="preserve">s </w:t>
      </w:r>
      <w:r w:rsidR="007B3657" w:rsidRPr="001F1338">
        <w:rPr>
          <w:rFonts w:ascii="Times New Roman" w:hAnsi="Times New Roman" w:cs="Times New Roman"/>
          <w:sz w:val="24"/>
          <w:szCs w:val="24"/>
        </w:rPr>
        <w:t xml:space="preserve">limitnými hodnotami </w:t>
      </w:r>
      <w:r w:rsidRPr="001F1338">
        <w:rPr>
          <w:rFonts w:ascii="Times New Roman" w:hAnsi="Times New Roman" w:cs="Times New Roman"/>
          <w:sz w:val="24"/>
          <w:szCs w:val="24"/>
        </w:rPr>
        <w:t xml:space="preserve">pri zohľadnení podmienok </w:t>
      </w:r>
      <w:r w:rsidR="00D565B1" w:rsidRPr="001F1338">
        <w:rPr>
          <w:rFonts w:ascii="Times New Roman" w:hAnsi="Times New Roman" w:cs="Times New Roman"/>
          <w:sz w:val="24"/>
          <w:szCs w:val="24"/>
        </w:rPr>
        <w:t>súvisiacich s</w:t>
      </w:r>
      <w:r w:rsidR="007B3657" w:rsidRPr="001F1338">
        <w:rPr>
          <w:rFonts w:ascii="Times New Roman" w:hAnsi="Times New Roman" w:cs="Times New Roman"/>
          <w:sz w:val="24"/>
          <w:szCs w:val="24"/>
        </w:rPr>
        <w:t xml:space="preserve"> rizikom </w:t>
      </w:r>
      <w:r w:rsidR="00D565B1" w:rsidRPr="001F1338">
        <w:rPr>
          <w:rFonts w:ascii="Times New Roman" w:hAnsi="Times New Roman" w:cs="Times New Roman"/>
          <w:sz w:val="24"/>
          <w:szCs w:val="24"/>
        </w:rPr>
        <w:t>poškoden</w:t>
      </w:r>
      <w:r w:rsidR="007B3657" w:rsidRPr="001F1338">
        <w:rPr>
          <w:rFonts w:ascii="Times New Roman" w:hAnsi="Times New Roman" w:cs="Times New Roman"/>
          <w:sz w:val="24"/>
          <w:szCs w:val="24"/>
        </w:rPr>
        <w:t>ia</w:t>
      </w:r>
      <w:r w:rsidR="00D565B1" w:rsidRPr="001F1338">
        <w:rPr>
          <w:rFonts w:ascii="Times New Roman" w:hAnsi="Times New Roman" w:cs="Times New Roman"/>
          <w:sz w:val="24"/>
          <w:szCs w:val="24"/>
        </w:rPr>
        <w:t xml:space="preserve"> zdravia</w:t>
      </w:r>
      <w:r w:rsidR="00A414BA" w:rsidRPr="001F1338">
        <w:rPr>
          <w:rFonts w:ascii="Times New Roman" w:hAnsi="Times New Roman" w:cs="Times New Roman"/>
          <w:sz w:val="24"/>
          <w:szCs w:val="24"/>
        </w:rPr>
        <w:t xml:space="preserve"> z fyzickej záťaže</w:t>
      </w:r>
      <w:r w:rsidR="00032BD8" w:rsidRPr="001F1338">
        <w:rPr>
          <w:rFonts w:ascii="Times New Roman" w:hAnsi="Times New Roman" w:cs="Times New Roman"/>
          <w:sz w:val="24"/>
          <w:szCs w:val="24"/>
        </w:rPr>
        <w:t>,</w:t>
      </w:r>
      <w:r w:rsidR="00D565B1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CF4961" w14:textId="12B09540" w:rsidR="00C730A3" w:rsidRPr="001F1338" w:rsidRDefault="00A414BA" w:rsidP="000240DF">
      <w:pPr>
        <w:pStyle w:val="Odsekzoznamu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kategorizácia práce, </w:t>
      </w:r>
      <w:r w:rsidR="00C730A3" w:rsidRPr="001F1338">
        <w:rPr>
          <w:rFonts w:ascii="Times New Roman" w:hAnsi="Times New Roman" w:cs="Times New Roman"/>
          <w:sz w:val="24"/>
          <w:szCs w:val="24"/>
        </w:rPr>
        <w:t>určenie miery zdravotného rizika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  <w:r w:rsidR="00AC6A7D" w:rsidRPr="001F1338">
        <w:rPr>
          <w:rFonts w:ascii="Times New Roman" w:hAnsi="Times New Roman" w:cs="Times New Roman"/>
          <w:sz w:val="24"/>
          <w:szCs w:val="24"/>
          <w:vertAlign w:val="superscript"/>
        </w:rPr>
        <w:t>§ 31 zákona</w:t>
      </w:r>
      <w:r w:rsidRPr="001F1338">
        <w:rPr>
          <w:rFonts w:ascii="Times New Roman" w:hAnsi="Times New Roman" w:cs="Times New Roman"/>
          <w:sz w:val="24"/>
          <w:szCs w:val="24"/>
          <w:vertAlign w:val="superscript"/>
        </w:rPr>
        <w:t>, vyhl. 448/2007</w:t>
      </w:r>
    </w:p>
    <w:p w14:paraId="1A3EE5C2" w14:textId="77777777" w:rsidR="00C730A3" w:rsidRPr="001F1338" w:rsidRDefault="00C730A3" w:rsidP="000240DF">
      <w:pPr>
        <w:pStyle w:val="Odsekzoznamu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plán riadenia rizika</w:t>
      </w:r>
      <w:r w:rsidR="00766A77" w:rsidRPr="001F1338">
        <w:rPr>
          <w:rFonts w:ascii="Times New Roman" w:hAnsi="Times New Roman" w:cs="Times New Roman"/>
          <w:sz w:val="24"/>
          <w:szCs w:val="24"/>
        </w:rPr>
        <w:t>, vykonané a plánované technické, organizačné a iné opatrenia na zníženie zdravotného rizika</w:t>
      </w:r>
      <w:r w:rsidR="00E0353D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12F4B5F8" w14:textId="77777777" w:rsidR="00F35BFC" w:rsidRPr="001F1338" w:rsidRDefault="00F35BFC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D6EECA" w14:textId="77777777" w:rsidR="00053908" w:rsidRPr="001F1338" w:rsidRDefault="00053908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D93772E" w14:textId="04A96FAE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</w:t>
      </w:r>
      <w:r w:rsidR="00987566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1</w:t>
      </w:r>
      <w:r w:rsidR="00122D6B" w:rsidRPr="001F1338">
        <w:rPr>
          <w:rFonts w:ascii="Times New Roman" w:hAnsi="Times New Roman" w:cs="Times New Roman"/>
          <w:b/>
          <w:sz w:val="24"/>
          <w:szCs w:val="24"/>
        </w:rPr>
        <w:t>1</w:t>
      </w:r>
    </w:p>
    <w:p w14:paraId="3D4FD13D" w14:textId="77777777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Opatrenia</w:t>
      </w:r>
      <w:r w:rsidR="00C368EF" w:rsidRPr="001F1338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68EF" w:rsidRPr="001F1338">
        <w:rPr>
          <w:rFonts w:ascii="Times New Roman" w:hAnsi="Times New Roman" w:cs="Times New Roman"/>
          <w:b/>
          <w:bCs/>
          <w:sz w:val="24"/>
          <w:szCs w:val="24"/>
        </w:rPr>
        <w:t>ktoré vylúčia alebo znížia na najnižšiu možnú a dosiahnuteľnú mieru zvýšenú fyzickú záťaž pri práci</w:t>
      </w:r>
    </w:p>
    <w:p w14:paraId="3A1AED79" w14:textId="77777777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150C68" w14:textId="18360841" w:rsidR="0033233C" w:rsidRPr="001F1338" w:rsidRDefault="0033233C">
      <w:pPr>
        <w:pStyle w:val="Bezriadkovania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Na predchádzanie zvýšenej fyzickej záťaži pri práci </w:t>
      </w:r>
      <w:r w:rsidR="000B4040" w:rsidRPr="001F1338">
        <w:rPr>
          <w:rFonts w:ascii="Times New Roman" w:hAnsi="Times New Roman" w:cs="Times New Roman"/>
          <w:sz w:val="24"/>
          <w:szCs w:val="24"/>
        </w:rPr>
        <w:t>sa vykonajú</w:t>
      </w:r>
      <w:r w:rsidRPr="001F1338">
        <w:rPr>
          <w:rFonts w:ascii="Times New Roman" w:hAnsi="Times New Roman" w:cs="Times New Roman"/>
          <w:sz w:val="24"/>
          <w:szCs w:val="24"/>
        </w:rPr>
        <w:t xml:space="preserve"> technické, organizačné a iné opatrenia</w:t>
      </w:r>
      <w:r w:rsidR="00703C3D" w:rsidRPr="001F1338">
        <w:rPr>
          <w:rFonts w:ascii="Times New Roman" w:hAnsi="Times New Roman" w:cs="Times New Roman"/>
          <w:sz w:val="24"/>
          <w:szCs w:val="24"/>
        </w:rPr>
        <w:t>.</w:t>
      </w:r>
      <w:r w:rsidR="00494399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4"/>
      </w:r>
      <w:r w:rsidR="00494399" w:rsidRPr="001F1338">
        <w:rPr>
          <w:rFonts w:ascii="Times New Roman" w:hAnsi="Times New Roman" w:cs="Times New Roman"/>
          <w:sz w:val="24"/>
          <w:szCs w:val="24"/>
        </w:rPr>
        <w:t>)</w:t>
      </w:r>
    </w:p>
    <w:p w14:paraId="6089B644" w14:textId="77777777" w:rsidR="0033233C" w:rsidRPr="001F1338" w:rsidRDefault="0033233C" w:rsidP="00951931">
      <w:pPr>
        <w:pStyle w:val="Bezriadkovania"/>
        <w:ind w:firstLine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22294B" w14:textId="77777777" w:rsidR="0033233C" w:rsidRPr="001F1338" w:rsidRDefault="0033233C" w:rsidP="00951931">
      <w:pPr>
        <w:pStyle w:val="Bezriadkovania"/>
        <w:ind w:firstLine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(2) </w:t>
      </w:r>
      <w:r w:rsidR="007130FF" w:rsidRPr="001F1338">
        <w:rPr>
          <w:rFonts w:ascii="Times New Roman" w:hAnsi="Times New Roman" w:cs="Times New Roman"/>
          <w:sz w:val="24"/>
          <w:szCs w:val="24"/>
        </w:rPr>
        <w:tab/>
      </w:r>
      <w:r w:rsidRPr="001F1338">
        <w:rPr>
          <w:rFonts w:ascii="Times New Roman" w:hAnsi="Times New Roman" w:cs="Times New Roman"/>
          <w:sz w:val="24"/>
          <w:szCs w:val="24"/>
        </w:rPr>
        <w:t>Technické opatrenia na predchádzanie zvýšenej fyzickej záťaži pri práci sú</w:t>
      </w:r>
      <w:r w:rsidR="00C60CD8" w:rsidRPr="001F1338">
        <w:rPr>
          <w:rFonts w:ascii="Times New Roman" w:hAnsi="Times New Roman" w:cs="Times New Roman"/>
          <w:sz w:val="24"/>
          <w:szCs w:val="24"/>
        </w:rPr>
        <w:t>: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F96ECE1" w14:textId="77777777" w:rsidR="0033233C" w:rsidRPr="001F1338" w:rsidRDefault="0033233C">
      <w:pPr>
        <w:pStyle w:val="Bezriadkovania"/>
        <w:numPr>
          <w:ilvl w:val="1"/>
          <w:numId w:val="5"/>
        </w:num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ergonomická úprava pracoviska, pracovných nástrojov a technologických postupov, </w:t>
      </w:r>
    </w:p>
    <w:p w14:paraId="7C0A23EA" w14:textId="77777777" w:rsidR="0033233C" w:rsidRPr="001F1338" w:rsidRDefault="0033233C">
      <w:pPr>
        <w:pStyle w:val="Bezriadkovania"/>
        <w:numPr>
          <w:ilvl w:val="1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zákaz </w:t>
      </w:r>
      <w:r w:rsidR="007F2DAE" w:rsidRPr="001F1338">
        <w:rPr>
          <w:rFonts w:ascii="Times New Roman" w:hAnsi="Times New Roman" w:cs="Times New Roman"/>
          <w:sz w:val="24"/>
          <w:szCs w:val="24"/>
        </w:rPr>
        <w:t xml:space="preserve">používania </w:t>
      </w:r>
      <w:r w:rsidRPr="001F1338">
        <w:rPr>
          <w:rFonts w:ascii="Times New Roman" w:hAnsi="Times New Roman" w:cs="Times New Roman"/>
          <w:sz w:val="24"/>
          <w:szCs w:val="24"/>
        </w:rPr>
        <w:t xml:space="preserve">alebo obmedzenie používania výrobkov, nástrojov, strojov, zariadení a technologických a pracovných  postupov spôsobujúcich zvýšenú fyzickú záťaž pri práci, </w:t>
      </w:r>
    </w:p>
    <w:p w14:paraId="19AFBF05" w14:textId="3DE172EA" w:rsidR="0033233C" w:rsidRPr="001F1338" w:rsidRDefault="007F2DAE">
      <w:pPr>
        <w:pStyle w:val="Bezriadkovania"/>
        <w:numPr>
          <w:ilvl w:val="1"/>
          <w:numId w:val="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opatrenia, ktoré vylúčia alebo znížia nepriaznivé účinky faktorov tepelno-vlhkostnej </w:t>
      </w:r>
      <w:r w:rsidR="0033233C" w:rsidRPr="001F1338">
        <w:rPr>
          <w:rFonts w:ascii="Times New Roman" w:hAnsi="Times New Roman" w:cs="Times New Roman"/>
          <w:sz w:val="24"/>
          <w:szCs w:val="24"/>
        </w:rPr>
        <w:t>mikrokl</w:t>
      </w:r>
      <w:r w:rsidRPr="001F1338">
        <w:rPr>
          <w:rFonts w:ascii="Times New Roman" w:hAnsi="Times New Roman" w:cs="Times New Roman"/>
          <w:sz w:val="24"/>
          <w:szCs w:val="24"/>
        </w:rPr>
        <w:t>ímy na zdravie zamestnancov na najnižšiu možnú a dosiahnuteľnú mieru</w:t>
      </w:r>
      <w:r w:rsidR="000B4040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0D023E86" w14:textId="77777777" w:rsidR="000B4040" w:rsidRPr="001F1338" w:rsidRDefault="000B4040" w:rsidP="000B4040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063FEE7F" w14:textId="77777777" w:rsidR="0033233C" w:rsidRPr="001F1338" w:rsidRDefault="0033233C" w:rsidP="00951931">
      <w:pPr>
        <w:pStyle w:val="Bezriadkovania"/>
        <w:ind w:firstLine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(3) </w:t>
      </w:r>
      <w:r w:rsidR="008704DC" w:rsidRPr="001F1338">
        <w:rPr>
          <w:rFonts w:ascii="Times New Roman" w:hAnsi="Times New Roman" w:cs="Times New Roman"/>
          <w:sz w:val="24"/>
          <w:szCs w:val="24"/>
        </w:rPr>
        <w:tab/>
      </w:r>
      <w:r w:rsidRPr="001F1338">
        <w:rPr>
          <w:rFonts w:ascii="Times New Roman" w:hAnsi="Times New Roman" w:cs="Times New Roman"/>
          <w:sz w:val="24"/>
          <w:szCs w:val="24"/>
        </w:rPr>
        <w:t>Organizačné opatrenia na predchádzanie zvýšenej fyzickej záťaži pri práci sú</w:t>
      </w:r>
      <w:r w:rsidR="00C60CD8" w:rsidRPr="001F1338">
        <w:rPr>
          <w:rFonts w:ascii="Times New Roman" w:hAnsi="Times New Roman" w:cs="Times New Roman"/>
          <w:sz w:val="24"/>
          <w:szCs w:val="24"/>
        </w:rPr>
        <w:t>: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AD4325" w14:textId="77777777" w:rsidR="0033233C" w:rsidRPr="001F1338" w:rsidRDefault="0033233C" w:rsidP="00951931">
      <w:pPr>
        <w:pStyle w:val="Bezriadkovania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a) </w:t>
      </w:r>
      <w:r w:rsidR="007130FF" w:rsidRPr="001F1338">
        <w:rPr>
          <w:rFonts w:ascii="Times New Roman" w:hAnsi="Times New Roman" w:cs="Times New Roman"/>
          <w:sz w:val="24"/>
          <w:szCs w:val="24"/>
        </w:rPr>
        <w:tab/>
      </w:r>
      <w:r w:rsidRPr="001F1338">
        <w:rPr>
          <w:rFonts w:ascii="Times New Roman" w:hAnsi="Times New Roman" w:cs="Times New Roman"/>
          <w:sz w:val="24"/>
          <w:szCs w:val="24"/>
        </w:rPr>
        <w:t xml:space="preserve">úprava režimu práce a odpočinku, </w:t>
      </w:r>
    </w:p>
    <w:p w14:paraId="5AF5C772" w14:textId="77777777" w:rsidR="0033233C" w:rsidRPr="001F1338" w:rsidRDefault="0033233C" w:rsidP="00951931">
      <w:pPr>
        <w:pStyle w:val="Bezriadkovania"/>
        <w:ind w:left="284" w:hanging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b) </w:t>
      </w:r>
      <w:r w:rsidR="007130FF" w:rsidRPr="001F1338">
        <w:rPr>
          <w:rFonts w:ascii="Times New Roman" w:hAnsi="Times New Roman" w:cs="Times New Roman"/>
          <w:sz w:val="24"/>
          <w:szCs w:val="24"/>
        </w:rPr>
        <w:tab/>
      </w:r>
      <w:r w:rsidRPr="001F1338">
        <w:rPr>
          <w:rFonts w:ascii="Times New Roman" w:hAnsi="Times New Roman" w:cs="Times New Roman"/>
          <w:sz w:val="24"/>
          <w:szCs w:val="24"/>
        </w:rPr>
        <w:t>úprava organizácie práce.</w:t>
      </w:r>
    </w:p>
    <w:p w14:paraId="21F13490" w14:textId="77777777" w:rsidR="0033233C" w:rsidRPr="001F1338" w:rsidRDefault="0033233C" w:rsidP="00951931">
      <w:pPr>
        <w:pStyle w:val="Bezriadkovania"/>
        <w:ind w:firstLine="284"/>
        <w:rPr>
          <w:rFonts w:ascii="Times New Roman" w:hAnsi="Times New Roman" w:cs="Times New Roman"/>
          <w:sz w:val="24"/>
          <w:szCs w:val="24"/>
        </w:rPr>
      </w:pPr>
    </w:p>
    <w:p w14:paraId="3D7A2B1D" w14:textId="77777777" w:rsidR="0033233C" w:rsidRPr="001F1338" w:rsidRDefault="003B32DC" w:rsidP="00951931">
      <w:pPr>
        <w:pStyle w:val="Bezriadkovania"/>
        <w:ind w:firstLine="284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(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4) </w:t>
      </w:r>
      <w:r w:rsidR="008704DC" w:rsidRPr="001F1338">
        <w:rPr>
          <w:rFonts w:ascii="Times New Roman" w:hAnsi="Times New Roman" w:cs="Times New Roman"/>
          <w:sz w:val="24"/>
          <w:szCs w:val="24"/>
        </w:rPr>
        <w:tab/>
      </w:r>
      <w:r w:rsidR="0033233C" w:rsidRPr="001F1338">
        <w:rPr>
          <w:rFonts w:ascii="Times New Roman" w:hAnsi="Times New Roman" w:cs="Times New Roman"/>
          <w:sz w:val="24"/>
          <w:szCs w:val="24"/>
        </w:rPr>
        <w:t>Iné opatrenia na predchádzanie zvýšenej fyzickej záťaži pri práci sú</w:t>
      </w:r>
      <w:r w:rsidR="00C60CD8" w:rsidRPr="001F1338">
        <w:rPr>
          <w:rFonts w:ascii="Times New Roman" w:hAnsi="Times New Roman" w:cs="Times New Roman"/>
          <w:sz w:val="24"/>
          <w:szCs w:val="24"/>
        </w:rPr>
        <w:t>: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D4D739" w14:textId="77777777" w:rsidR="0033233C" w:rsidRPr="001F1338" w:rsidRDefault="0033233C" w:rsidP="000240DF">
      <w:pPr>
        <w:pStyle w:val="Bezriadkovania"/>
        <w:numPr>
          <w:ilvl w:val="1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posúdenie zdravotnej spôsobilosti zamestnancov na </w:t>
      </w:r>
      <w:r w:rsidR="003B2629" w:rsidRPr="001F1338">
        <w:rPr>
          <w:rFonts w:ascii="Times New Roman" w:hAnsi="Times New Roman" w:cs="Times New Roman"/>
          <w:sz w:val="24"/>
          <w:szCs w:val="24"/>
        </w:rPr>
        <w:t>prácu</w:t>
      </w:r>
      <w:r w:rsidR="005515A6" w:rsidRPr="001F1338">
        <w:rPr>
          <w:rFonts w:ascii="Times New Roman" w:hAnsi="Times New Roman" w:cs="Times New Roman"/>
          <w:sz w:val="24"/>
          <w:szCs w:val="24"/>
        </w:rPr>
        <w:t xml:space="preserve"> podľa § 30 ods. 1 písm. f) zákona</w:t>
      </w:r>
      <w:r w:rsidR="00393508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vo vzťahu k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 xml:space="preserve">fyzickej záťaži </w:t>
      </w:r>
      <w:r w:rsidR="00393508" w:rsidRPr="001F1338">
        <w:rPr>
          <w:rFonts w:ascii="Times New Roman" w:hAnsi="Times New Roman" w:cs="Times New Roman"/>
          <w:sz w:val="24"/>
          <w:szCs w:val="24"/>
        </w:rPr>
        <w:t>pri práci,</w:t>
      </w:r>
    </w:p>
    <w:p w14:paraId="355EA347" w14:textId="22695799" w:rsidR="003D783B" w:rsidRPr="001F1338" w:rsidRDefault="003D783B" w:rsidP="000240DF">
      <w:pPr>
        <w:pStyle w:val="Bezriadkovania"/>
        <w:numPr>
          <w:ilvl w:val="1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76874697"/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>pracovné postupy pre pracovné činnosti súvisiace s</w:t>
      </w:r>
      <w:r w:rsidR="0034291A"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ochranou zdravia pred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>fyzickou záťažou pri práci</w:t>
      </w:r>
      <w:bookmarkEnd w:id="5"/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</w:p>
    <w:p w14:paraId="0A515777" w14:textId="77777777" w:rsidR="0033233C" w:rsidRPr="001F1338" w:rsidRDefault="0033233C" w:rsidP="000240DF">
      <w:pPr>
        <w:pStyle w:val="Bezriadkovania"/>
        <w:numPr>
          <w:ilvl w:val="1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školenie a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>zácvik</w:t>
      </w:r>
      <w:r w:rsidR="00393508" w:rsidRPr="001F1338">
        <w:rPr>
          <w:rFonts w:ascii="Times New Roman" w:hAnsi="Times New Roman" w:cs="Times New Roman"/>
          <w:sz w:val="24"/>
          <w:szCs w:val="24"/>
        </w:rPr>
        <w:t xml:space="preserve"> na prácu v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 xml:space="preserve">správnych </w:t>
      </w:r>
      <w:r w:rsidR="00393508" w:rsidRPr="001F1338">
        <w:rPr>
          <w:rFonts w:ascii="Times New Roman" w:hAnsi="Times New Roman" w:cs="Times New Roman"/>
          <w:sz w:val="24"/>
          <w:szCs w:val="24"/>
        </w:rPr>
        <w:t xml:space="preserve">pracovných </w:t>
      </w:r>
      <w:r w:rsidRPr="001F1338">
        <w:rPr>
          <w:rFonts w:ascii="Times New Roman" w:hAnsi="Times New Roman" w:cs="Times New Roman"/>
          <w:sz w:val="24"/>
          <w:szCs w:val="24"/>
        </w:rPr>
        <w:t>pol</w:t>
      </w:r>
      <w:r w:rsidR="00393508" w:rsidRPr="001F1338">
        <w:rPr>
          <w:rFonts w:ascii="Times New Roman" w:hAnsi="Times New Roman" w:cs="Times New Roman"/>
          <w:sz w:val="24"/>
          <w:szCs w:val="24"/>
        </w:rPr>
        <w:t>ohách</w:t>
      </w:r>
      <w:r w:rsidRPr="001F1338">
        <w:rPr>
          <w:rFonts w:ascii="Times New Roman" w:hAnsi="Times New Roman" w:cs="Times New Roman"/>
          <w:sz w:val="24"/>
          <w:szCs w:val="24"/>
        </w:rPr>
        <w:t xml:space="preserve"> a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="00393508" w:rsidRPr="001F1338">
        <w:rPr>
          <w:rFonts w:ascii="Times New Roman" w:hAnsi="Times New Roman" w:cs="Times New Roman"/>
          <w:sz w:val="24"/>
          <w:szCs w:val="24"/>
        </w:rPr>
        <w:t>na vykonávanie správnych  pracovných pohybov</w:t>
      </w:r>
      <w:r w:rsidRPr="001F1338">
        <w:rPr>
          <w:rFonts w:ascii="Times New Roman" w:hAnsi="Times New Roman" w:cs="Times New Roman"/>
          <w:sz w:val="24"/>
          <w:szCs w:val="24"/>
        </w:rPr>
        <w:t xml:space="preserve"> z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>hľadiska fyziológie práce</w:t>
      </w:r>
      <w:r w:rsidR="00393508" w:rsidRPr="001F1338">
        <w:rPr>
          <w:rFonts w:ascii="Times New Roman" w:hAnsi="Times New Roman" w:cs="Times New Roman"/>
          <w:sz w:val="24"/>
          <w:szCs w:val="24"/>
        </w:rPr>
        <w:t>,</w:t>
      </w:r>
    </w:p>
    <w:p w14:paraId="6D9514B8" w14:textId="77777777" w:rsidR="0056100B" w:rsidRPr="001F1338" w:rsidRDefault="0056100B" w:rsidP="000240DF">
      <w:pPr>
        <w:pStyle w:val="Bezriadkovania"/>
        <w:numPr>
          <w:ilvl w:val="1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lastRenderedPageBreak/>
        <w:t>c</w:t>
      </w:r>
      <w:r w:rsidR="0033233C" w:rsidRPr="001F1338">
        <w:rPr>
          <w:rFonts w:ascii="Times New Roman" w:hAnsi="Times New Roman" w:cs="Times New Roman"/>
          <w:sz w:val="24"/>
          <w:szCs w:val="24"/>
        </w:rPr>
        <w:t>ielená rehabilitácia</w:t>
      </w:r>
      <w:r w:rsidR="003B2629" w:rsidRPr="001F1338">
        <w:rPr>
          <w:rFonts w:ascii="Times New Roman" w:hAnsi="Times New Roman" w:cs="Times New Roman"/>
          <w:sz w:val="24"/>
          <w:szCs w:val="24"/>
        </w:rPr>
        <w:t xml:space="preserve"> vo vzťahu k práci</w:t>
      </w:r>
      <w:r w:rsidR="003B2629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5"/>
      </w:r>
      <w:r w:rsidR="003B2629" w:rsidRPr="001F1338">
        <w:rPr>
          <w:rFonts w:ascii="Times New Roman" w:hAnsi="Times New Roman" w:cs="Times New Roman"/>
          <w:sz w:val="24"/>
          <w:szCs w:val="24"/>
        </w:rPr>
        <w:t>)</w:t>
      </w:r>
      <w:r w:rsidR="0033233C" w:rsidRPr="001F1338">
        <w:rPr>
          <w:rFonts w:ascii="Times New Roman" w:hAnsi="Times New Roman" w:cs="Times New Roman"/>
          <w:sz w:val="24"/>
          <w:szCs w:val="24"/>
        </w:rPr>
        <w:t xml:space="preserve"> a</w:t>
      </w:r>
      <w:r w:rsidR="003B32DC" w:rsidRPr="001F1338">
        <w:rPr>
          <w:rFonts w:ascii="Times New Roman" w:hAnsi="Times New Roman" w:cs="Times New Roman"/>
          <w:sz w:val="24"/>
          <w:szCs w:val="24"/>
        </w:rPr>
        <w:t> </w:t>
      </w:r>
      <w:r w:rsidR="0033233C" w:rsidRPr="001F1338">
        <w:rPr>
          <w:rFonts w:ascii="Times New Roman" w:hAnsi="Times New Roman" w:cs="Times New Roman"/>
          <w:sz w:val="24"/>
          <w:szCs w:val="24"/>
        </w:rPr>
        <w:t>preventívne cvičenie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01527D02" w14:textId="1784CEA9" w:rsidR="0033233C" w:rsidRPr="001F1338" w:rsidRDefault="00172CE5" w:rsidP="002079F0">
      <w:pPr>
        <w:pStyle w:val="Bezriadkovania"/>
        <w:numPr>
          <w:ilvl w:val="1"/>
          <w:numId w:val="15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uplatnenie poznatkov účastníckej ergonómie pri znižovaní </w:t>
      </w:r>
      <w:bookmarkStart w:id="6" w:name="_Hlk176874807"/>
      <w:r w:rsidRPr="001F1338">
        <w:rPr>
          <w:rFonts w:ascii="Times New Roman" w:hAnsi="Times New Roman" w:cs="Times New Roman"/>
          <w:sz w:val="24"/>
          <w:szCs w:val="24"/>
        </w:rPr>
        <w:t>negatívneho pôsobenia fyzickej záťaže na zdravie a celkovú pohodu zamestnancov pri práci</w:t>
      </w:r>
      <w:bookmarkEnd w:id="6"/>
      <w:r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F8EDF4" w14:textId="77777777" w:rsidR="002079F0" w:rsidRPr="001F1338" w:rsidRDefault="002079F0" w:rsidP="002079F0">
      <w:pPr>
        <w:pStyle w:val="Bezriadkovania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07615628" w14:textId="6018F5CA" w:rsidR="006F5572" w:rsidRPr="001F1338" w:rsidRDefault="00950C21" w:rsidP="00950C2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(5) U tehotných žien, matiek do deviateho mesiaca po pôrode a dojčiacich žien, vykonávajúcich </w:t>
      </w:r>
      <w:r w:rsidRPr="001F1338">
        <w:rPr>
          <w:rFonts w:ascii="Times New Roman" w:hAnsi="Times New Roman" w:cs="Times New Roman"/>
          <w:sz w:val="24"/>
          <w:szCs w:val="24"/>
        </w:rPr>
        <w:t>prácu s expozíciou celkovej fyzickej záťaži alebo lokálnej fyzickej záťaži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sk-SK"/>
        </w:rPr>
        <w:t>, zamestnávateľ zohľadňuje odporúčanie lekára týkajúce sa úpravy práce, režimu práce a odpočinku, prípadne časového obmedzenia a trvania práce, ak si to vyžaduje zdravotný stav ženy, ochrana plodu a nerušený priebeh tehotenstva.</w:t>
      </w:r>
    </w:p>
    <w:p w14:paraId="389A42D7" w14:textId="77777777" w:rsidR="00950C21" w:rsidRPr="001F1338" w:rsidRDefault="00950C21" w:rsidP="00950C21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953ACB9" w14:textId="10780376" w:rsidR="00987566" w:rsidRPr="001F1338" w:rsidRDefault="00987566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§ 1</w:t>
      </w:r>
      <w:r w:rsidR="00BD0C35" w:rsidRPr="001F1338">
        <w:rPr>
          <w:rFonts w:ascii="Times New Roman" w:hAnsi="Times New Roman" w:cs="Times New Roman"/>
          <w:b/>
          <w:sz w:val="24"/>
          <w:szCs w:val="24"/>
        </w:rPr>
        <w:t>2</w:t>
      </w:r>
    </w:p>
    <w:p w14:paraId="5BEB892E" w14:textId="77777777" w:rsidR="005704AB" w:rsidRPr="001F1338" w:rsidRDefault="005704AB" w:rsidP="005704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Záverečné ustanovenia</w:t>
      </w:r>
    </w:p>
    <w:p w14:paraId="6A15D905" w14:textId="77777777" w:rsidR="00E357E9" w:rsidRPr="001F1338" w:rsidRDefault="00E357E9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338E46" w14:textId="77777777" w:rsidR="00987566" w:rsidRPr="001F1338" w:rsidRDefault="00987566" w:rsidP="009519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Zrušuje sa vyhláška Ministerstva zdravotníctva Slovenskej republiky </w:t>
      </w:r>
      <w:r w:rsidRPr="001F1338"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  <w:t>č. 54</w:t>
      </w:r>
      <w:r w:rsidR="00F21AF6" w:rsidRPr="001F1338"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  <w:t>2</w:t>
      </w:r>
      <w:r w:rsidRPr="001F1338"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  <w:t>/2007 Z. z.</w:t>
      </w:r>
      <w:r w:rsidR="00F21AF6" w:rsidRPr="001F1338"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  <w:t xml:space="preserve"> </w:t>
      </w:r>
      <w:r w:rsidR="00F21AF6" w:rsidRPr="001F1338">
        <w:rPr>
          <w:rFonts w:ascii="Times New Roman" w:hAnsi="Times New Roman" w:cs="Times New Roman"/>
          <w:sz w:val="24"/>
          <w:szCs w:val="24"/>
        </w:rPr>
        <w:t>o podrobnostiach o ochrane zdravia pred fyzickou záťažou pri práci, psychickou pracovnou záťažou a senzorickou záťažou pri práci</w:t>
      </w:r>
      <w:r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BE5FE21" w14:textId="77777777" w:rsidR="00987566" w:rsidRPr="001F1338" w:rsidRDefault="00987566" w:rsidP="00017D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5304A4" w14:textId="52B91DDB" w:rsidR="0033233C" w:rsidRPr="001F1338" w:rsidRDefault="0033233C" w:rsidP="00017D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§ </w:t>
      </w:r>
      <w:r w:rsidR="0051567D" w:rsidRPr="001F1338">
        <w:rPr>
          <w:rFonts w:ascii="Times New Roman" w:hAnsi="Times New Roman" w:cs="Times New Roman"/>
          <w:b/>
          <w:sz w:val="24"/>
          <w:szCs w:val="24"/>
        </w:rPr>
        <w:t>13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8E5DA72" w14:textId="77777777" w:rsidR="00083498" w:rsidRPr="001F1338" w:rsidRDefault="00083498" w:rsidP="00017D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FA4392" w14:textId="141C8436" w:rsidR="00A57ADB" w:rsidRPr="001F1338" w:rsidRDefault="0033233C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Táto vyhláška nadobúda účinnosť </w:t>
      </w:r>
      <w:r w:rsidR="00494399" w:rsidRPr="001F1338">
        <w:rPr>
          <w:rFonts w:ascii="Times New Roman" w:hAnsi="Times New Roman" w:cs="Times New Roman"/>
          <w:sz w:val="24"/>
          <w:szCs w:val="24"/>
        </w:rPr>
        <w:t>2</w:t>
      </w:r>
      <w:r w:rsidR="006D6FF7" w:rsidRPr="001F1338">
        <w:rPr>
          <w:rFonts w:ascii="Times New Roman" w:hAnsi="Times New Roman" w:cs="Times New Roman"/>
          <w:sz w:val="24"/>
          <w:szCs w:val="24"/>
        </w:rPr>
        <w:t xml:space="preserve">1. </w:t>
      </w:r>
      <w:r w:rsidR="00494399" w:rsidRPr="001F1338">
        <w:rPr>
          <w:rFonts w:ascii="Times New Roman" w:hAnsi="Times New Roman" w:cs="Times New Roman"/>
          <w:sz w:val="24"/>
          <w:szCs w:val="24"/>
        </w:rPr>
        <w:t>dec</w:t>
      </w:r>
      <w:r w:rsidR="00E77690" w:rsidRPr="001F1338">
        <w:rPr>
          <w:rFonts w:ascii="Times New Roman" w:hAnsi="Times New Roman" w:cs="Times New Roman"/>
          <w:sz w:val="24"/>
          <w:szCs w:val="24"/>
        </w:rPr>
        <w:t>e</w:t>
      </w:r>
      <w:r w:rsidR="00494399" w:rsidRPr="001F1338">
        <w:rPr>
          <w:rFonts w:ascii="Times New Roman" w:hAnsi="Times New Roman" w:cs="Times New Roman"/>
          <w:sz w:val="24"/>
          <w:szCs w:val="24"/>
        </w:rPr>
        <w:t>mbra</w:t>
      </w:r>
      <w:r w:rsidR="006D6FF7" w:rsidRPr="001F1338">
        <w:rPr>
          <w:rFonts w:ascii="Times New Roman" w:hAnsi="Times New Roman" w:cs="Times New Roman"/>
          <w:sz w:val="24"/>
          <w:szCs w:val="24"/>
        </w:rPr>
        <w:t xml:space="preserve"> 202</w:t>
      </w:r>
      <w:r w:rsidR="007D130C" w:rsidRPr="001F1338">
        <w:rPr>
          <w:rFonts w:ascii="Times New Roman" w:hAnsi="Times New Roman" w:cs="Times New Roman"/>
          <w:sz w:val="24"/>
          <w:szCs w:val="24"/>
        </w:rPr>
        <w:t>5</w:t>
      </w:r>
      <w:r w:rsidR="006D6FF7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2FFF1121" w14:textId="77777777" w:rsidR="0088620C" w:rsidRPr="001F1338" w:rsidRDefault="0088620C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740F7B4" w14:textId="67D16D8B" w:rsidR="0088620C" w:rsidRPr="001F1338" w:rsidRDefault="0088620C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864514C" w14:textId="6B8FCEB6" w:rsidR="00FF023A" w:rsidRPr="001F1338" w:rsidRDefault="00FF023A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6FA10DC" w14:textId="42657B66" w:rsidR="00FF023A" w:rsidRPr="001F1338" w:rsidRDefault="00FF023A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A3BC9BA" w14:textId="72B6BDF5" w:rsidR="00FF023A" w:rsidRPr="001F1338" w:rsidRDefault="00FF023A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7A25497" w14:textId="599416F8" w:rsidR="00FF023A" w:rsidRPr="001F1338" w:rsidRDefault="00FF023A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21421A70" w14:textId="7FFCF534" w:rsidR="00FF023A" w:rsidRPr="001F1338" w:rsidRDefault="00FF023A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C00648C" w14:textId="77777777" w:rsidR="00104B03" w:rsidRPr="001F1338" w:rsidRDefault="00104B03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61E452C" w14:textId="77777777" w:rsidR="00104B03" w:rsidRPr="001F1338" w:rsidRDefault="00104B03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178AF4B" w14:textId="77777777" w:rsidR="009D7CD1" w:rsidRPr="001F1338" w:rsidRDefault="009D7CD1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DE9A909" w14:textId="77777777" w:rsidR="009D7CD1" w:rsidRPr="001F1338" w:rsidRDefault="009D7CD1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7AA7698" w14:textId="77777777" w:rsidR="00C51E32" w:rsidRPr="001F1338" w:rsidRDefault="00C51E32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07F2A46" w14:textId="77777777" w:rsidR="00181B88" w:rsidRPr="001F1338" w:rsidRDefault="00181B88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985B0B8" w14:textId="77777777" w:rsidR="00181B88" w:rsidRPr="001F1338" w:rsidRDefault="00181B88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8D97542" w14:textId="77777777" w:rsidR="00181B88" w:rsidRPr="001F1338" w:rsidRDefault="00181B88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9744CD4" w14:textId="77777777" w:rsidR="00181B88" w:rsidRPr="001F1338" w:rsidRDefault="00181B88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0DB43191" w14:textId="77777777" w:rsidR="00181B88" w:rsidRPr="001F1338" w:rsidRDefault="00181B88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79382DD" w14:textId="77777777" w:rsidR="00C51E32" w:rsidRPr="001F1338" w:rsidRDefault="00C51E32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76BC948" w14:textId="77777777" w:rsidR="00494399" w:rsidRPr="001F1338" w:rsidRDefault="00494399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D159152" w14:textId="77777777" w:rsidR="00494399" w:rsidRPr="001F1338" w:rsidRDefault="00494399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F74B92D" w14:textId="77777777" w:rsidR="00494399" w:rsidRPr="001F1338" w:rsidRDefault="00494399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1BF0CAA4" w14:textId="77777777" w:rsidR="00494399" w:rsidRPr="001F1338" w:rsidRDefault="00494399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76B8B7C6" w14:textId="77777777" w:rsidR="00C51E32" w:rsidRPr="001F1338" w:rsidRDefault="00C51E32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6ECCCEA1" w14:textId="77777777" w:rsidR="00C51E32" w:rsidRPr="001F1338" w:rsidRDefault="00C51E32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5E1FA34B" w14:textId="77777777" w:rsidR="00C51E32" w:rsidRPr="001F1338" w:rsidRDefault="00C51E32" w:rsidP="0095193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487353E5" w14:textId="77777777" w:rsidR="0033233C" w:rsidRPr="001F1338" w:rsidRDefault="0033233C" w:rsidP="0033233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Príloha </w:t>
      </w:r>
      <w:r w:rsidR="006D6FF7" w:rsidRPr="001F1338">
        <w:rPr>
          <w:rFonts w:ascii="Times New Roman" w:hAnsi="Times New Roman" w:cs="Times New Roman"/>
          <w:b/>
          <w:sz w:val="24"/>
          <w:szCs w:val="24"/>
        </w:rPr>
        <w:t xml:space="preserve">č. </w:t>
      </w:r>
      <w:r w:rsidRPr="001F1338">
        <w:rPr>
          <w:rFonts w:ascii="Times New Roman" w:hAnsi="Times New Roman" w:cs="Times New Roman"/>
          <w:b/>
          <w:sz w:val="24"/>
          <w:szCs w:val="24"/>
        </w:rPr>
        <w:t>1</w:t>
      </w:r>
    </w:p>
    <w:p w14:paraId="0B6648D1" w14:textId="37A6560A" w:rsidR="006D6FF7" w:rsidRPr="001F1338" w:rsidRDefault="006D6FF7" w:rsidP="0033233C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k vyhláške č. </w:t>
      </w:r>
      <w:r w:rsidR="00083498" w:rsidRPr="001F1338">
        <w:rPr>
          <w:rFonts w:ascii="Times New Roman" w:hAnsi="Times New Roman" w:cs="Times New Roman"/>
          <w:b/>
          <w:sz w:val="24"/>
          <w:szCs w:val="24"/>
        </w:rPr>
        <w:t>.../202</w:t>
      </w:r>
      <w:r w:rsidR="00104B03" w:rsidRPr="001F1338">
        <w:rPr>
          <w:rFonts w:ascii="Times New Roman" w:hAnsi="Times New Roman" w:cs="Times New Roman"/>
          <w:b/>
          <w:sz w:val="24"/>
          <w:szCs w:val="24"/>
        </w:rPr>
        <w:t>5</w:t>
      </w:r>
      <w:r w:rsidR="00083498" w:rsidRPr="001F1338">
        <w:rPr>
          <w:rFonts w:ascii="Times New Roman" w:hAnsi="Times New Roman" w:cs="Times New Roman"/>
          <w:b/>
          <w:sz w:val="24"/>
          <w:szCs w:val="24"/>
        </w:rPr>
        <w:t xml:space="preserve"> Z. z.</w:t>
      </w:r>
    </w:p>
    <w:p w14:paraId="6E043E7C" w14:textId="77777777" w:rsidR="007C1846" w:rsidRPr="001F1338" w:rsidRDefault="007C1846" w:rsidP="007C184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33DDFC9B" w14:textId="77777777" w:rsidR="00017D06" w:rsidRPr="001F1338" w:rsidRDefault="00017D06" w:rsidP="007C1846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66308CF7" w14:textId="7B1A7369" w:rsidR="003513D2" w:rsidRPr="001F1338" w:rsidRDefault="007F1EA2" w:rsidP="00351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/>
          <w:sz w:val="24"/>
          <w:szCs w:val="24"/>
          <w:lang w:eastAsia="sk-SK"/>
        </w:rPr>
        <w:t xml:space="preserve">POŽIADAVKY NA MIESTO VÝKONU PRÁCE </w:t>
      </w:r>
    </w:p>
    <w:p w14:paraId="6F9CC495" w14:textId="77777777" w:rsidR="007F1EA2" w:rsidRPr="001F1338" w:rsidRDefault="007F1EA2" w:rsidP="00351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/>
          <w:sz w:val="24"/>
          <w:szCs w:val="24"/>
          <w:lang w:eastAsia="sk-SK"/>
        </w:rPr>
        <w:t>V SÚVISLOSTI S OBMEDZOVANÍM ZVÝŠENEJ FYZICKEJ ZÁŤAŽE PRI PRÁCI</w:t>
      </w:r>
    </w:p>
    <w:p w14:paraId="6C2E74B3" w14:textId="77777777" w:rsidR="003513D2" w:rsidRPr="001F1338" w:rsidRDefault="003513D2" w:rsidP="003513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7F48F52A" w14:textId="0491E1C9" w:rsidR="00991AE5" w:rsidRPr="001F1338" w:rsidRDefault="00991AE5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Optimálne usporiadanie </w:t>
      </w:r>
      <w:r w:rsidR="00BD2168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m</w:t>
      </w:r>
      <w:r w:rsidR="00E91835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iesta 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výkonu práce a optimálna organizácia práce má umožňovať striedanie sedu, stoja a chôdze v primeranom pomere.  </w:t>
      </w:r>
    </w:p>
    <w:p w14:paraId="4DC516EC" w14:textId="27039F5F" w:rsidR="00991AE5" w:rsidRPr="001F1338" w:rsidRDefault="00FF023A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bookmarkStart w:id="7" w:name="_Hlk176875493"/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Priestory a vzdialenosti dosahu rúk na pracovnom mieste sa prispôsobia telesným rozmerom zamestnancov a prirodzeným pohybom končatín zamestnancov tak, aby nedochádzalo k zaujatiu fyziologicky nepriaznivých pracovných polôh.</w:t>
      </w:r>
      <w:r w:rsidR="0026537F" w:rsidRPr="001F1338">
        <w:rPr>
          <w:rStyle w:val="Odkaznapoznmkupodiarou"/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footnoteReference w:id="6"/>
      </w:r>
      <w:r w:rsidR="0026537F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)</w:t>
      </w:r>
    </w:p>
    <w:bookmarkEnd w:id="7"/>
    <w:p w14:paraId="1D0D4D41" w14:textId="0935127E" w:rsidR="00991AE5" w:rsidRPr="001F1338" w:rsidRDefault="00991AE5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  <w:lang w:eastAsia="sk-SK"/>
        </w:rPr>
        <w:t>Pri určovaní priestorových rozmerov a dosahových vzdialeností pracovného miesta sa vychádza z 5. a 95. percentilu telesných rozmerov osôb reprezentatívnych skupín populácie, spravidla európskej populácie</w:t>
      </w:r>
      <w:r w:rsidR="00FE4C80" w:rsidRPr="001F1338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  <w:lang w:eastAsia="sk-SK"/>
        </w:rPr>
        <w:t xml:space="preserve"> </w:t>
      </w:r>
      <w:r w:rsidRPr="001F1338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  <w:lang w:eastAsia="sk-SK"/>
        </w:rPr>
        <w:t xml:space="preserve">a z požiadaviek na prirodzený pohyb končatín.  </w:t>
      </w:r>
    </w:p>
    <w:p w14:paraId="4420D0C7" w14:textId="19906A7F" w:rsidR="00355B0B" w:rsidRPr="001F1338" w:rsidRDefault="00355B0B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Pracovná výška má zodpovedať telesným rozmerom zamestnanca, hmotnosti predmetov alebo bremien, ktoré sa používajú pri práci</w:t>
      </w:r>
      <w:r w:rsidR="00F81073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 a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 zrakovým nárokom na prácu.</w:t>
      </w:r>
    </w:p>
    <w:p w14:paraId="1389574E" w14:textId="6AE24C34" w:rsidR="00355B0B" w:rsidRPr="001F1338" w:rsidRDefault="00355B0B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Požiadavky na nábytok</w:t>
      </w:r>
      <w:r w:rsidR="00F417EB"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 na pracovisku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 sa </w:t>
      </w:r>
      <w:r w:rsidRPr="001F1338">
        <w:rPr>
          <w:rFonts w:ascii="Times New Roman" w:hAnsi="Times New Roman" w:cs="Times New Roman"/>
          <w:sz w:val="24"/>
          <w:szCs w:val="24"/>
        </w:rPr>
        <w:t>určujú podľa technickej normy,</w:t>
      </w:r>
      <w:r w:rsidR="0026537F" w:rsidRPr="001F1338">
        <w:rPr>
          <w:rStyle w:val="Odkaznapoznmkupodiarou"/>
          <w:rFonts w:ascii="Times New Roman" w:hAnsi="Times New Roman" w:cs="Times New Roman"/>
          <w:sz w:val="24"/>
          <w:szCs w:val="24"/>
        </w:rPr>
        <w:footnoteReference w:id="7"/>
      </w:r>
      <w:r w:rsidRPr="001F1338">
        <w:rPr>
          <w:rFonts w:ascii="Times New Roman" w:hAnsi="Times New Roman" w:cs="Times New Roman"/>
          <w:sz w:val="24"/>
          <w:szCs w:val="24"/>
        </w:rPr>
        <w:t>)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alebo podľa inej európskej technickej normy, ak neexistujú vhodné technické normy podľa iného vhodného technického predpisu, zahraničného technického predpisu alebo podľa iného vhodného obdobného dokumentu. </w:t>
      </w:r>
    </w:p>
    <w:p w14:paraId="16E70FE6" w14:textId="77777777" w:rsidR="00355B0B" w:rsidRPr="001F1338" w:rsidRDefault="00355B0B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Miesto výkonu práce, kde je základná pracovná poloha v stoji má byť vybavená sedadlom na krátkodobý odpočinok alebo sedadlom na státie s podperou, ak to povaha a organizácia práce dovoľuje.</w:t>
      </w:r>
    </w:p>
    <w:p w14:paraId="4BB66D6E" w14:textId="298F1A97" w:rsidR="00334182" w:rsidRPr="001F1338" w:rsidRDefault="00355B0B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bookmarkStart w:id="8" w:name="_Hlk176875669"/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Ak na určenie priestorových rozmerov a dosahových vzdialeností neboli použité iné relevantné zdroje alebo </w:t>
      </w:r>
      <w:r w:rsidR="00FE4C80"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podrobnejšie 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>údaje z noriem</w:t>
      </w:r>
      <w:r w:rsidR="00BD1607" w:rsidRPr="001F1338">
        <w:rPr>
          <w:rFonts w:ascii="Times New Roman" w:hAnsi="Times New Roman" w:cs="Times New Roman"/>
          <w:sz w:val="24"/>
          <w:szCs w:val="24"/>
          <w:lang w:eastAsia="sk-SK"/>
        </w:rPr>
        <w:t>,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 použijú sa základné požiadavky na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priestorové rozmery </w:t>
      </w:r>
      <w:r w:rsidR="00BD160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miesta výkonu práce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a základné požiadavky na dosahové vzdialenosti miesta výkonu práce uvedené v</w:t>
      </w:r>
      <w:r w:rsidR="00FE4C8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 tabuľkách </w:t>
      </w:r>
      <w:r w:rsidR="00FB6B9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č. </w:t>
      </w:r>
      <w:r w:rsidR="00FE4C8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1 až 3 a obrázkoch </w:t>
      </w:r>
      <w:r w:rsidR="00FB6B9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č. </w:t>
      </w:r>
      <w:r w:rsidR="00A87CB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3</w:t>
      </w:r>
      <w:r w:rsidR="00FE4C8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 a </w:t>
      </w:r>
      <w:r w:rsidR="00A87CB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4</w:t>
      </w:r>
      <w:r w:rsidR="00BD160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.</w:t>
      </w:r>
    </w:p>
    <w:bookmarkEnd w:id="8"/>
    <w:p w14:paraId="3959A5C0" w14:textId="25E2EEB6" w:rsidR="00355B0B" w:rsidRPr="001F1338" w:rsidRDefault="000B20CB" w:rsidP="000240DF">
      <w:pPr>
        <w:pStyle w:val="Odsekzoznamu"/>
        <w:numPr>
          <w:ilvl w:val="1"/>
          <w:numId w:val="29"/>
        </w:numPr>
        <w:spacing w:after="0" w:line="240" w:lineRule="auto"/>
        <w:ind w:left="567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Všeobecné p</w:t>
      </w:r>
      <w:r w:rsidR="00355B0B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ožiadavky na miesto výkonu práce v</w:t>
      </w:r>
      <w:r w:rsidR="00FE4C80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 </w:t>
      </w:r>
      <w:r w:rsidR="00355B0B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sede</w:t>
      </w:r>
      <w:r w:rsidR="00FE4C80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:</w:t>
      </w:r>
    </w:p>
    <w:p w14:paraId="3F387D42" w14:textId="273F6305" w:rsidR="00355B0B" w:rsidRPr="001F1338" w:rsidRDefault="00355B0B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miesto výkonu práce, kde je základná pracovná poloha trvalo v sede, má byť vybavené pracovným sedadlom s nastaviteľnou výškou sedadla a s opierkou chrbta,</w:t>
      </w:r>
    </w:p>
    <w:p w14:paraId="752A23E4" w14:textId="77777777" w:rsidR="00355B0B" w:rsidRPr="001F1338" w:rsidRDefault="00355B0B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konštrukcia sedadiel má zaisťovať ich stabilitu, ľahko nastaviteľnú výšku sedadla a sklon chrbtovej opierky; povrch sedadla a chrbtovej opierky má zodpovedať podmienkam práce z hľadiska poréznosti, umývateľnosti a podobne,</w:t>
      </w:r>
    </w:p>
    <w:p w14:paraId="6CAFD6A4" w14:textId="77777777" w:rsidR="00355B0B" w:rsidRPr="001F1338" w:rsidRDefault="00355B0B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pri sedení má byť zabezpečená opora nôh o podlahu alebo o opierku nôh,</w:t>
      </w:r>
    </w:p>
    <w:p w14:paraId="30CA3250" w14:textId="77777777" w:rsidR="00355B0B" w:rsidRPr="001F1338" w:rsidRDefault="00355B0B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>ak sú pracovné úkony spojené s otáčaním trupu alebo s úkonmi mimo najväčšieho dosahu rúk, miesto výkonu práce má byť vybavené otočným alebo pojazdným sedadlom,</w:t>
      </w:r>
    </w:p>
    <w:p w14:paraId="57F8EDB8" w14:textId="77777777" w:rsidR="00355B0B" w:rsidRPr="001F1338" w:rsidRDefault="00355B0B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lastRenderedPageBreak/>
        <w:t>individuálne nastavenie výšky sedadla stoličky a opierky nôh nad podlahou vzhľadom k výške pracovnej plochy stola sa upravuje podľa obrázku č. 1,</w:t>
      </w:r>
    </w:p>
    <w:p w14:paraId="5D811826" w14:textId="669DF730" w:rsidR="00C70B88" w:rsidRPr="001F1338" w:rsidRDefault="00934F04" w:rsidP="000240DF">
      <w:pPr>
        <w:pStyle w:val="Odsekzoznamu"/>
        <w:numPr>
          <w:ilvl w:val="0"/>
          <w:numId w:val="16"/>
        </w:numPr>
        <w:spacing w:after="0" w:line="240" w:lineRule="auto"/>
        <w:ind w:left="1134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individuálne n</w:t>
      </w:r>
      <w:r w:rsidR="006448FC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 xml:space="preserve">astavenie výšky sedadla stoličky nad podlahou alebo nad opierkou dolných končatín </w:t>
      </w:r>
      <w:r w:rsidR="008D624D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>má</w:t>
      </w:r>
      <w:r w:rsidR="006448FC" w:rsidRPr="001F1338">
        <w:rPr>
          <w:rFonts w:ascii="Times New Roman" w:hAnsi="Times New Roman" w:cs="Times New Roman"/>
          <w:bCs/>
          <w:color w:val="0D0D0D" w:themeColor="text1" w:themeTint="F2"/>
          <w:sz w:val="24"/>
          <w:szCs w:val="24"/>
          <w:lang w:eastAsia="sk-SK"/>
        </w:rPr>
        <w:t xml:space="preserve"> vytvárať dostatočný priestor za kolenom tak, aby nedochádzalo k zvýšenému tlaku sedadla na túto oblasť, podľa obrázku č. 2.</w:t>
      </w:r>
    </w:p>
    <w:p w14:paraId="67E963AD" w14:textId="1740B856" w:rsidR="00565B65" w:rsidRPr="001F1338" w:rsidRDefault="00565B65" w:rsidP="000240DF">
      <w:pPr>
        <w:pStyle w:val="Odsekzoznamu"/>
        <w:numPr>
          <w:ilvl w:val="1"/>
          <w:numId w:val="29"/>
        </w:num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 xml:space="preserve">Požiadavky na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typy, tvary, polohy, spôsob ovládania a ovládacie sily </w:t>
      </w: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 xml:space="preserve">ovládačov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sú uvedené v</w:t>
      </w:r>
      <w:r w:rsidR="00A87CB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tabuľke</w:t>
      </w:r>
      <w:r w:rsidR="00A87CB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č. 4</w:t>
      </w:r>
      <w:r w:rsidR="005F0AE9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14:paraId="7FA1D6B6" w14:textId="77777777" w:rsidR="00565B65" w:rsidRPr="001F1338" w:rsidRDefault="00565B65" w:rsidP="000240DF">
      <w:pPr>
        <w:pStyle w:val="Odsekzoznamu"/>
        <w:numPr>
          <w:ilvl w:val="1"/>
          <w:numId w:val="29"/>
        </w:num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 xml:space="preserve">Pri základnej polohe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 stoji sa neodporúča použitie nožných ovládačov. Ovládače obsluhované iným spôsobom ako rukami a chodidlami, </w:t>
      </w:r>
      <w:r w:rsidR="009960B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ako sú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lakťové a kolenové ovládače, sa ne</w:t>
      </w:r>
      <w:r w:rsidR="009960B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môžu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pri častom alebo trvalom používaní používať, ak to nevyžaduje zlepšenie ergonomického prostredia pri práci</w:t>
      </w:r>
      <w:r w:rsidR="009960B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najmä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 osôb so zdravotným obmedzením. </w:t>
      </w:r>
    </w:p>
    <w:p w14:paraId="7EB6EF69" w14:textId="77777777" w:rsidR="00426F76" w:rsidRPr="001F1338" w:rsidRDefault="00426F76" w:rsidP="009F7B0C">
      <w:pPr>
        <w:ind w:left="567"/>
        <w:jc w:val="both"/>
        <w:rPr>
          <w:rFonts w:ascii="Times New Roman" w:hAnsi="Times New Roman" w:cs="Times New Roman"/>
          <w:bCs/>
          <w:iCs/>
          <w:sz w:val="24"/>
          <w:szCs w:val="24"/>
          <w:lang w:eastAsia="sk-SK"/>
        </w:rPr>
      </w:pPr>
    </w:p>
    <w:p w14:paraId="4B0B938B" w14:textId="77777777" w:rsidR="006B2566" w:rsidRPr="001F1338" w:rsidRDefault="00565B65" w:rsidP="00565B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Obrázok č. 1 </w:t>
      </w:r>
    </w:p>
    <w:p w14:paraId="162813D7" w14:textId="77777777" w:rsidR="00565B65" w:rsidRPr="001F1338" w:rsidRDefault="00565B65" w:rsidP="00565B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Individuálne nastavenie výšky sedadla stoličky nad podlahou a opierky dolných končatín k výške pracovnej plochy stola</w:t>
      </w:r>
      <w:r w:rsidRPr="001F1338">
        <w:rPr>
          <w:rFonts w:ascii="Times New Roman" w:eastAsia="Times New Roman" w:hAnsi="Times New Roman" w:cs="Times New Roman"/>
          <w:b/>
          <w:i/>
          <w:sz w:val="24"/>
          <w:szCs w:val="24"/>
          <w:lang w:eastAsia="it-IT"/>
        </w:rPr>
        <w:t xml:space="preserve"> </w:t>
      </w:r>
    </w:p>
    <w:p w14:paraId="1A8DD881" w14:textId="77777777" w:rsidR="00934F04" w:rsidRPr="001F1338" w:rsidRDefault="00934F04" w:rsidP="00934F04">
      <w:pPr>
        <w:jc w:val="both"/>
        <w:rPr>
          <w:rFonts w:ascii="Times New Roman" w:hAnsi="Times New Roman" w:cs="Times New Roman"/>
          <w:bCs/>
          <w:iCs/>
          <w:sz w:val="24"/>
          <w:szCs w:val="24"/>
          <w:vertAlign w:val="superscript"/>
          <w:lang w:eastAsia="sk-SK"/>
        </w:rPr>
      </w:pPr>
      <w:r w:rsidRPr="001F1338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w:drawing>
          <wp:anchor distT="0" distB="0" distL="114300" distR="114300" simplePos="0" relativeHeight="251665408" behindDoc="1" locked="0" layoutInCell="1" allowOverlap="1" wp14:anchorId="1037A8B2" wp14:editId="424F7806">
            <wp:simplePos x="0" y="0"/>
            <wp:positionH relativeFrom="margin">
              <wp:align>left</wp:align>
            </wp:positionH>
            <wp:positionV relativeFrom="paragraph">
              <wp:posOffset>322580</wp:posOffset>
            </wp:positionV>
            <wp:extent cx="6171565" cy="2954020"/>
            <wp:effectExtent l="0" t="0" r="635" b="0"/>
            <wp:wrapTight wrapText="bothSides">
              <wp:wrapPolygon edited="0">
                <wp:start x="0" y="0"/>
                <wp:lineTo x="0" y="21451"/>
                <wp:lineTo x="21536" y="21451"/>
                <wp:lineTo x="21536" y="0"/>
                <wp:lineTo x="0" y="0"/>
              </wp:wrapPolygon>
            </wp:wrapTight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565" cy="2954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EB78595" w14:textId="33615773" w:rsidR="00934F04" w:rsidRPr="001F1338" w:rsidRDefault="00830FEF" w:rsidP="008908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Poznámky</w:t>
      </w:r>
      <w:r w:rsidR="00B46778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14:paraId="38D28088" w14:textId="77777777" w:rsidR="00934F04" w:rsidRPr="001F1338" w:rsidRDefault="00934F04" w:rsidP="000240DF">
      <w:pPr>
        <w:pStyle w:val="Odsekzoznamu"/>
        <w:numPr>
          <w:ilvl w:val="0"/>
          <w:numId w:val="21"/>
        </w:numPr>
        <w:shd w:val="clear" w:color="auto" w:fill="FFFFFF"/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Stredná výška individuálneho nastavenia hornej plochy sedadla v neutrálnej polohe zamestnanca k danému stolu (predklon osi trupu 4°) sa rovná rozdielu výšky hornej plochy stola od podlahy a antropometrického rozmeru výšky lakťa (bodu olecranon) nad sedadlom.</w:t>
      </w:r>
    </w:p>
    <w:p w14:paraId="7E99A390" w14:textId="77777777" w:rsidR="00934F04" w:rsidRPr="001F1338" w:rsidRDefault="00934F04" w:rsidP="000240DF">
      <w:pPr>
        <w:pStyle w:val="Odsekzoznamu"/>
        <w:numPr>
          <w:ilvl w:val="0"/>
          <w:numId w:val="21"/>
        </w:numPr>
        <w:shd w:val="clear" w:color="auto" w:fill="FFFFFF"/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Najmenšia výška individuálneho nastavenia hornej plochy sedadla v neutrálnej polohe zamestnanca k danému stolu (predklon osi trupu 4°) sa rovná rozdielu výšky hornej plochy stola a antropometrického rozmeru výšky lakťa (bodu olecranon) pri ramene v abdukcii 20° nad sedadlom.</w:t>
      </w:r>
    </w:p>
    <w:p w14:paraId="6724DA6C" w14:textId="77777777" w:rsidR="00934F04" w:rsidRPr="001F1338" w:rsidRDefault="00934F04" w:rsidP="000240DF">
      <w:pPr>
        <w:pStyle w:val="Odsekzoznamu"/>
        <w:numPr>
          <w:ilvl w:val="0"/>
          <w:numId w:val="21"/>
        </w:numPr>
        <w:shd w:val="clear" w:color="auto" w:fill="FFFFFF"/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Najväčšia výška individuálneho nastavenia hornej plochy sedadla sa rovná rozdielu výšky hornej plochy stola a antropometrického rozmeru výšky lakťa (bodu olecranon) ramena kolmo spusteného k podlahe pri predklone trupu 24°, čo je hodnota uhla po korekcii na neutrálnu polohu trupu (20° + 4°)  zamestnanca k danému stolu.</w:t>
      </w:r>
    </w:p>
    <w:p w14:paraId="0BDC5F0B" w14:textId="77777777" w:rsidR="006B2566" w:rsidRPr="001F1338" w:rsidRDefault="006B2566" w:rsidP="00934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2036DB80" w14:textId="77777777" w:rsidR="00920591" w:rsidRPr="001F1338" w:rsidRDefault="00920591" w:rsidP="00934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54DE4544" w14:textId="77777777" w:rsidR="00181B88" w:rsidRPr="001F1338" w:rsidRDefault="00181B88" w:rsidP="00934F0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738F814F" w14:textId="77777777" w:rsidR="006B2566" w:rsidRPr="001F1338" w:rsidRDefault="00B46778" w:rsidP="006B2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Obrázok č. 2 </w:t>
      </w:r>
    </w:p>
    <w:p w14:paraId="63609C4C" w14:textId="77777777" w:rsidR="00B46778" w:rsidRPr="001F1338" w:rsidRDefault="00B46778" w:rsidP="006B256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Nastavenie výšky sedadla stoličky nad podlahou alebo nad opierkou dolných končatín vzhľadom na prevenciu zvýšeného tlaku na oblasť</w:t>
      </w:r>
      <w:r w:rsidR="00920591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zadnej časti kolien pri sedení</w:t>
      </w:r>
    </w:p>
    <w:p w14:paraId="0C58FF55" w14:textId="77777777" w:rsidR="00934F04" w:rsidRPr="001F1338" w:rsidRDefault="00934F04" w:rsidP="00934F04">
      <w:pPr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w:drawing>
          <wp:anchor distT="0" distB="0" distL="114300" distR="114300" simplePos="0" relativeHeight="251667456" behindDoc="0" locked="0" layoutInCell="1" allowOverlap="1" wp14:anchorId="7DBC6354" wp14:editId="3F3B95F6">
            <wp:simplePos x="0" y="0"/>
            <wp:positionH relativeFrom="margin">
              <wp:posOffset>718503</wp:posOffset>
            </wp:positionH>
            <wp:positionV relativeFrom="paragraph">
              <wp:posOffset>205740</wp:posOffset>
            </wp:positionV>
            <wp:extent cx="1485265" cy="1386840"/>
            <wp:effectExtent l="0" t="0" r="635" b="3810"/>
            <wp:wrapSquare wrapText="bothSides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265" cy="138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D480CAF" w14:textId="77777777" w:rsidR="00934F04" w:rsidRPr="001F1338" w:rsidRDefault="00934F04" w:rsidP="00934F04">
      <w:pPr>
        <w:jc w:val="both"/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601B873D" w14:textId="77777777" w:rsidR="00934F04" w:rsidRPr="001F1338" w:rsidRDefault="00934F04" w:rsidP="00934F04">
      <w:pPr>
        <w:rPr>
          <w:rFonts w:ascii="Times New Roman" w:hAnsi="Times New Roman" w:cs="Times New Roman"/>
          <w:b/>
          <w:sz w:val="24"/>
          <w:szCs w:val="24"/>
          <w:lang w:eastAsia="sk-SK"/>
        </w:rPr>
      </w:pPr>
    </w:p>
    <w:p w14:paraId="1B201E0E" w14:textId="77777777" w:rsidR="00934F04" w:rsidRPr="001F1338" w:rsidRDefault="00934F04" w:rsidP="00934F0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A2DD255" w14:textId="77777777" w:rsidR="00934F04" w:rsidRPr="001F1338" w:rsidRDefault="00934F04" w:rsidP="00934F0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AEAD927" w14:textId="77777777" w:rsidR="00934F04" w:rsidRPr="001F1338" w:rsidRDefault="00934F04" w:rsidP="006B25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E997193" w14:textId="58068A3A" w:rsidR="00AA1C9F" w:rsidRPr="001F1338" w:rsidRDefault="00AA1C9F" w:rsidP="006B2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F1DD6D" w14:textId="77777777" w:rsidR="00EF7405" w:rsidRPr="001F1338" w:rsidRDefault="00EF7405" w:rsidP="006B2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75267B" w14:textId="77777777" w:rsidR="007E5137" w:rsidRPr="001F1338" w:rsidRDefault="007E5137" w:rsidP="00355B0B">
      <w:pPr>
        <w:pStyle w:val="Nadpis3"/>
        <w:rPr>
          <w:b w:val="0"/>
          <w:bCs/>
        </w:rPr>
      </w:pPr>
      <w:bookmarkStart w:id="9" w:name="_Toc135652130"/>
      <w:r w:rsidRPr="001F1338">
        <w:rPr>
          <w:b w:val="0"/>
          <w:bCs/>
        </w:rPr>
        <w:t>Tabuľka č. 1</w:t>
      </w:r>
      <w:r w:rsidR="00355B0B" w:rsidRPr="001F1338">
        <w:rPr>
          <w:b w:val="0"/>
          <w:bCs/>
        </w:rPr>
        <w:t xml:space="preserve"> </w:t>
      </w:r>
    </w:p>
    <w:p w14:paraId="5D10E148" w14:textId="16571960" w:rsidR="00355B0B" w:rsidRPr="001F1338" w:rsidRDefault="00355B0B" w:rsidP="00355B0B">
      <w:pPr>
        <w:pStyle w:val="Nadpis3"/>
      </w:pPr>
      <w:r w:rsidRPr="001F1338">
        <w:t>Základné požiadavky na priestorové rozmery miesta výkonu práce v sede</w:t>
      </w:r>
      <w:bookmarkEnd w:id="9"/>
      <w:r w:rsidRPr="001F1338">
        <w:t xml:space="preserve"> </w:t>
      </w:r>
    </w:p>
    <w:tbl>
      <w:tblPr>
        <w:tblW w:w="90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0"/>
        <w:gridCol w:w="1365"/>
        <w:gridCol w:w="1440"/>
      </w:tblGrid>
      <w:tr w:rsidR="00355B0B" w:rsidRPr="001F1338" w14:paraId="31A15B39" w14:textId="77777777" w:rsidTr="0009785F">
        <w:trPr>
          <w:trHeight w:val="585"/>
        </w:trPr>
        <w:tc>
          <w:tcPr>
            <w:tcW w:w="6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12D83" w14:textId="77777777" w:rsidR="00355B0B" w:rsidRPr="001F1338" w:rsidRDefault="00355B0B" w:rsidP="0009785F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sk-SK"/>
              </w:rPr>
            </w:pPr>
            <w:r w:rsidRPr="001F133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sk-SK"/>
              </w:rPr>
              <w:t xml:space="preserve">Priestorový rozmer 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12ABD" w14:textId="77777777" w:rsidR="004502FA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nízky vzrast, </w:t>
            </w:r>
          </w:p>
          <w:p w14:paraId="573BCEF5" w14:textId="77AB11D1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5. percentil</w:t>
            </w:r>
            <w:r w:rsidR="0026537F"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BBB16" w14:textId="77777777" w:rsidR="004502FA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vysoký vzrast, </w:t>
            </w:r>
          </w:p>
          <w:p w14:paraId="2C7F7B13" w14:textId="78D76726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95. percentil</w:t>
            </w:r>
            <w:r w:rsidR="0026537F"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</w:tr>
      <w:tr w:rsidR="00355B0B" w:rsidRPr="001F1338" w14:paraId="397F5BB7" w14:textId="77777777" w:rsidTr="0009785F">
        <w:trPr>
          <w:trHeight w:val="3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72F3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Výška sedadla od podlahy alebo od opierky nôh, ktorá je nastaviteľná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9492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B52AC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355B0B" w:rsidRPr="001F1338" w14:paraId="047D7496" w14:textId="77777777" w:rsidTr="0009785F">
        <w:trPr>
          <w:trHeight w:val="6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3D0A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Výška priestoru na dolné končatiny pod pracovnou plochou, ktorá je nastaviteľná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A65C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0FB0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</w:tr>
      <w:tr w:rsidR="00355B0B" w:rsidRPr="001F1338" w14:paraId="149B776B" w14:textId="77777777" w:rsidTr="0009785F">
        <w:trPr>
          <w:trHeight w:val="6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40F5" w14:textId="7A9D101E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Výška priestoru na dolné končatiny pod pracovnou plochou, ktorá je nenastaviteľná*</w:t>
            </w:r>
            <w:r w:rsidR="0026537F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E61F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1B6A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</w:tr>
      <w:tr w:rsidR="00355B0B" w:rsidRPr="001F1338" w14:paraId="14E2195C" w14:textId="77777777" w:rsidTr="0009785F">
        <w:trPr>
          <w:trHeight w:val="3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10968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Šírka priestoru na dolné končatiny a nohy 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A3D5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42667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</w:p>
        </w:tc>
      </w:tr>
      <w:tr w:rsidR="00355B0B" w:rsidRPr="001F1338" w14:paraId="171C67EA" w14:textId="77777777" w:rsidTr="0009785F">
        <w:trPr>
          <w:trHeight w:val="3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8D07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Priestor na dolné končatiny, hĺbka vo výške kolien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61EA2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0592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</w:tr>
      <w:tr w:rsidR="00355B0B" w:rsidRPr="001F1338" w14:paraId="3130256D" w14:textId="77777777" w:rsidTr="0009785F">
        <w:trPr>
          <w:trHeight w:val="3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467D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Priestor na dolné končatiny, hĺbka vo výške pod kolenami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BFD85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999DA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</w:tr>
      <w:tr w:rsidR="00355B0B" w:rsidRPr="001F1338" w14:paraId="30330F22" w14:textId="77777777" w:rsidTr="0009785F">
        <w:trPr>
          <w:trHeight w:val="300"/>
        </w:trPr>
        <w:tc>
          <w:tcPr>
            <w:tcW w:w="6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88949" w14:textId="77777777" w:rsidR="00355B0B" w:rsidRPr="001F1338" w:rsidRDefault="00355B0B" w:rsidP="0009785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Priestor na pohyb nôh pod sedadlom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78253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F6499" w14:textId="77777777" w:rsidR="00355B0B" w:rsidRPr="001F1338" w:rsidRDefault="00355B0B" w:rsidP="0009785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</w:tr>
    </w:tbl>
    <w:p w14:paraId="31D8651E" w14:textId="7B3A7F79" w:rsidR="00355B0B" w:rsidRPr="001F1338" w:rsidRDefault="002F3F61" w:rsidP="00334182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Vysvetlivk</w:t>
      </w:r>
      <w:r w:rsidR="004502FA" w:rsidRPr="001F1338">
        <w:rPr>
          <w:rFonts w:ascii="Times New Roman" w:hAnsi="Times New Roman" w:cs="Times New Roman"/>
          <w:sz w:val="24"/>
          <w:szCs w:val="24"/>
          <w:lang w:eastAsia="sk-SK"/>
        </w:rPr>
        <w:t>a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>:</w:t>
      </w:r>
    </w:p>
    <w:p w14:paraId="4EF7E569" w14:textId="1F25FD71" w:rsidR="0026537F" w:rsidRPr="001F1338" w:rsidRDefault="0026537F" w:rsidP="0026537F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*) Percentil telesných rozmerov osôb európskej populácie. </w:t>
      </w:r>
    </w:p>
    <w:p w14:paraId="55ABFA9A" w14:textId="0F789FC3" w:rsidR="00355B0B" w:rsidRPr="001F1338" w:rsidRDefault="0026537F" w:rsidP="009072AB">
      <w:pPr>
        <w:pStyle w:val="Bezriadkovania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*</w:t>
      </w:r>
      <w:r w:rsidR="00355B0B"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*) </w:t>
      </w:r>
      <w:r w:rsidR="00355B0B" w:rsidRPr="001F1338">
        <w:rPr>
          <w:rFonts w:ascii="Times New Roman" w:hAnsi="Times New Roman" w:cs="Times New Roman"/>
          <w:color w:val="0D0D0D" w:themeColor="text1" w:themeTint="F2"/>
          <w:sz w:val="24"/>
          <w:szCs w:val="24"/>
          <w:lang w:eastAsia="sk-SK"/>
        </w:rPr>
        <w:t xml:space="preserve">Ak výška pracovnej plochy (pracovnej dosky stola) nie je nastaviteľná, pracovné miesto sa vybaví opierkou nôh s nastaviteľnou výškou minimálne od 5 do 165 mm. </w:t>
      </w:r>
      <w:r w:rsidR="00355B0B"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>Voľný priestor medzi hornou plochou sedadla stoličky a spodnou plochou pracovnej dosky stola je minimálne 220 mm.</w:t>
      </w:r>
    </w:p>
    <w:p w14:paraId="41B9C375" w14:textId="77777777" w:rsidR="00355B0B" w:rsidRPr="001F1338" w:rsidRDefault="00355B0B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it-IT"/>
        </w:rPr>
      </w:pPr>
    </w:p>
    <w:p w14:paraId="31F299CA" w14:textId="77777777" w:rsidR="007E5137" w:rsidRPr="001F1338" w:rsidRDefault="00355B0B" w:rsidP="007E5137">
      <w:pPr>
        <w:pStyle w:val="Nadpis3"/>
        <w:rPr>
          <w:b w:val="0"/>
          <w:bCs/>
        </w:rPr>
      </w:pPr>
      <w:r w:rsidRPr="001F1338">
        <w:rPr>
          <w:b w:val="0"/>
          <w:bCs/>
        </w:rPr>
        <w:lastRenderedPageBreak/>
        <w:t xml:space="preserve">Tabuľka č. </w:t>
      </w:r>
      <w:r w:rsidR="007E5137" w:rsidRPr="001F1338">
        <w:rPr>
          <w:b w:val="0"/>
          <w:bCs/>
        </w:rPr>
        <w:t>2</w:t>
      </w:r>
    </w:p>
    <w:p w14:paraId="199D5FD2" w14:textId="47F257EC" w:rsidR="00355B0B" w:rsidRPr="001F1338" w:rsidRDefault="00355B0B" w:rsidP="007E5137">
      <w:pPr>
        <w:pStyle w:val="Nadpis3"/>
      </w:pPr>
      <w:r w:rsidRPr="001F1338">
        <w:t xml:space="preserve"> </w:t>
      </w:r>
      <w:r w:rsidR="007E5137" w:rsidRPr="001F1338">
        <w:t>Základné požiadavky na v</w:t>
      </w:r>
      <w:r w:rsidRPr="001F1338">
        <w:t>zdialenosť dosahu rúk na mieste výkonu práce</w:t>
      </w:r>
      <w:r w:rsidR="00E9175F" w:rsidRPr="001F1338">
        <w:t xml:space="preserve"> </w:t>
      </w:r>
      <w:r w:rsidRPr="001F1338">
        <w:t xml:space="preserve"> </w:t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20"/>
        <w:gridCol w:w="1522"/>
      </w:tblGrid>
      <w:tr w:rsidR="00355B0B" w:rsidRPr="001F1338" w14:paraId="1E351277" w14:textId="77777777" w:rsidTr="007E5137">
        <w:trPr>
          <w:trHeight w:val="481"/>
        </w:trPr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9FF3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  <w:t>Vzdialenosť dosahu rúk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F9DB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do max. (mm)</w:t>
            </w:r>
          </w:p>
        </w:tc>
      </w:tr>
      <w:tr w:rsidR="00355B0B" w:rsidRPr="001F1338" w14:paraId="052647F5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12C7" w14:textId="1397B42A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Optimálna výška </w:t>
            </w:r>
            <w:r w:rsidR="007E5137"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dosahu  rúk </w:t>
            </w: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(od sedadla po výšku pliec)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75B4C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505</w:t>
            </w:r>
          </w:p>
        </w:tc>
      </w:tr>
      <w:tr w:rsidR="00355B0B" w:rsidRPr="001F1338" w14:paraId="7C8CC5AD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33136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Maximálna výška dosahu rúk (50 mm pod sedadlom po výšku očí)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3A8BB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</w:tr>
      <w:tr w:rsidR="00355B0B" w:rsidRPr="001F1338" w14:paraId="4D92C614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88372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Optimálna šírka dosahu rúk (šírka ramien roztvorených v uhle 60°)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78128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</w:tr>
      <w:tr w:rsidR="00355B0B" w:rsidRPr="001F1338" w14:paraId="2510AF75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5D27F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Maximálna šírka dosahu rúk 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914D3" w14:textId="5942DAD1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4502FA"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355B0B" w:rsidRPr="001F1338" w14:paraId="28BED6C8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7D5F4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Optimálna hĺbka dosahu rúk bez možnosti opretia o predlaktia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798D3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</w:t>
            </w:r>
          </w:p>
        </w:tc>
      </w:tr>
      <w:tr w:rsidR="00355B0B" w:rsidRPr="001F1338" w14:paraId="6D840974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8183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Optimálna hĺbka dosahu rúk s možnosťou opretia o predlaktie*)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F43AC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290</w:t>
            </w:r>
          </w:p>
        </w:tc>
      </w:tr>
      <w:tr w:rsidR="00355B0B" w:rsidRPr="001F1338" w14:paraId="6E86B95D" w14:textId="77777777" w:rsidTr="00CB5B0F">
        <w:trPr>
          <w:cantSplit/>
          <w:trHeight w:hRule="exact" w:val="397"/>
        </w:trPr>
        <w:tc>
          <w:tcPr>
            <w:tcW w:w="7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B9D86" w14:textId="77777777" w:rsidR="00355B0B" w:rsidRPr="001F1338" w:rsidRDefault="00355B0B" w:rsidP="004502FA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Maximálna hĺbka dosahu rúk (s možnosťou pohybu tela)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1D96" w14:textId="77777777" w:rsidR="00355B0B" w:rsidRPr="001F1338" w:rsidRDefault="00355B0B" w:rsidP="004502F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415</w:t>
            </w:r>
          </w:p>
        </w:tc>
      </w:tr>
    </w:tbl>
    <w:p w14:paraId="2D223982" w14:textId="51652917" w:rsidR="002F57FB" w:rsidRPr="001F1338" w:rsidRDefault="002F3F61" w:rsidP="00334182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</w:t>
      </w:r>
      <w:r w:rsidR="004502FA" w:rsidRPr="001F1338">
        <w:rPr>
          <w:rFonts w:ascii="Times New Roman" w:hAnsi="Times New Roman" w:cs="Times New Roman"/>
          <w:sz w:val="24"/>
          <w:szCs w:val="24"/>
        </w:rPr>
        <w:t>a</w:t>
      </w:r>
      <w:r w:rsidR="00355B0B" w:rsidRPr="001F1338">
        <w:rPr>
          <w:rFonts w:ascii="Times New Roman" w:hAnsi="Times New Roman" w:cs="Times New Roman"/>
          <w:sz w:val="24"/>
          <w:szCs w:val="24"/>
        </w:rPr>
        <w:t>:</w:t>
      </w:r>
    </w:p>
    <w:p w14:paraId="36848A3F" w14:textId="30E63AC9" w:rsidR="00355B0B" w:rsidRPr="001F1338" w:rsidRDefault="00355B0B" w:rsidP="00334182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*) Podmienka opretia o predlaktie je spravidla splnená</w:t>
      </w:r>
      <w:r w:rsidR="004502FA" w:rsidRPr="001F1338">
        <w:rPr>
          <w:rFonts w:ascii="Times New Roman" w:hAnsi="Times New Roman" w:cs="Times New Roman"/>
          <w:sz w:val="24"/>
          <w:szCs w:val="24"/>
        </w:rPr>
        <w:t>,</w:t>
      </w:r>
      <w:r w:rsidRPr="001F1338">
        <w:rPr>
          <w:rFonts w:ascii="Times New Roman" w:hAnsi="Times New Roman" w:cs="Times New Roman"/>
          <w:sz w:val="24"/>
          <w:szCs w:val="24"/>
        </w:rPr>
        <w:t xml:space="preserve"> ak je pracovná plocha stabilná a vo výške lakťov. </w:t>
      </w:r>
    </w:p>
    <w:p w14:paraId="442441BA" w14:textId="77777777" w:rsidR="00334182" w:rsidRPr="001F1338" w:rsidRDefault="00334182" w:rsidP="002F3F61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p w14:paraId="01211651" w14:textId="2D732BF8" w:rsidR="002F3F61" w:rsidRPr="001F1338" w:rsidRDefault="002F3F61" w:rsidP="004502F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2C340F2" w14:textId="097BAF76" w:rsidR="007E5137" w:rsidRPr="001F1338" w:rsidRDefault="00355B0B" w:rsidP="007E51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Obrázok č. 3 </w:t>
      </w:r>
    </w:p>
    <w:p w14:paraId="06627604" w14:textId="307619E9" w:rsidR="00355B0B" w:rsidRPr="001F1338" w:rsidRDefault="008F2C02" w:rsidP="007E513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</w:t>
      </w:r>
      <w:r w:rsidR="00355B0B"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chéma dosahu horných končatín (v cm) v horizontálnej rovine </w:t>
      </w:r>
      <w:r w:rsidR="003A58F2"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pri pracovnej ploche vo výške lakťov </w:t>
      </w:r>
    </w:p>
    <w:p w14:paraId="0A561A26" w14:textId="77777777" w:rsidR="00355B0B" w:rsidRPr="001F1338" w:rsidRDefault="00355B0B" w:rsidP="00355B0B">
      <w:pP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/>
          <w:noProof/>
          <w:sz w:val="24"/>
          <w:szCs w:val="24"/>
          <w:lang w:eastAsia="sk-SK"/>
        </w:rPr>
        <w:drawing>
          <wp:anchor distT="0" distB="0" distL="114300" distR="114300" simplePos="0" relativeHeight="251669504" behindDoc="1" locked="0" layoutInCell="1" allowOverlap="1" wp14:anchorId="05296E14" wp14:editId="5BAB8EBB">
            <wp:simplePos x="0" y="0"/>
            <wp:positionH relativeFrom="margin">
              <wp:align>left</wp:align>
            </wp:positionH>
            <wp:positionV relativeFrom="paragraph">
              <wp:posOffset>43180</wp:posOffset>
            </wp:positionV>
            <wp:extent cx="1790700" cy="2762885"/>
            <wp:effectExtent l="0" t="0" r="0" b="0"/>
            <wp:wrapSquare wrapText="bothSides"/>
            <wp:docPr id="18" name="Obrázok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31" cy="2793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1E10EA" w14:textId="36FCABA8" w:rsidR="004502FA" w:rsidRPr="001F1338" w:rsidRDefault="00680DDC" w:rsidP="00CB5B0F">
      <w:pPr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Vysvetlivky k obrázku č. 3:</w:t>
      </w:r>
    </w:p>
    <w:p w14:paraId="2435DB1B" w14:textId="77777777" w:rsidR="00355B0B" w:rsidRPr="001F1338" w:rsidRDefault="00355B0B" w:rsidP="00CB5B0F">
      <w:pPr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Oblasť A – časté a presné pohyby, uchopovanie drobných predmetov prstami obidvoch rúk (hĺbka dosahu do 17 cm bez možnosti opretia o predlaktie alebo 29 cm s možnosťou opretia o predlaktie); </w:t>
      </w:r>
    </w:p>
    <w:p w14:paraId="02C9D4D5" w14:textId="77777777" w:rsidR="00355B0B" w:rsidRPr="001F1338" w:rsidRDefault="00355B0B" w:rsidP="00CB5B0F">
      <w:pPr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Oblasť B – pohyby obidvoch predlaktí pri manipulácii s predmetmi a nástrojmi bez nutnosti zmeny základnej pracovnej polohy;</w:t>
      </w:r>
    </w:p>
    <w:p w14:paraId="78F1F04C" w14:textId="58EF73DC" w:rsidR="00355B0B" w:rsidRPr="001F1338" w:rsidRDefault="00355B0B" w:rsidP="00CB5B0F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Oblasť C – maximálny dosah pre menej časté a pomalšie pohyby, nutnosť predklonu a otáčania trupu (hĺbka dosahu do 41,5 cm). </w:t>
      </w:r>
    </w:p>
    <w:p w14:paraId="65F34D03" w14:textId="77777777" w:rsidR="00FF023A" w:rsidRPr="001F1338" w:rsidRDefault="00FF023A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0880BDE0" w14:textId="77777777" w:rsidR="00FF023A" w:rsidRPr="001F1338" w:rsidRDefault="00FF023A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18692213" w14:textId="77777777" w:rsidR="0062429A" w:rsidRPr="001F1338" w:rsidRDefault="0062429A" w:rsidP="0062429A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p w14:paraId="75C56EC2" w14:textId="209C9B74" w:rsidR="0062429A" w:rsidRPr="001F1338" w:rsidRDefault="0062429A" w:rsidP="0062429A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Poznámky k obrázku č. 3: </w:t>
      </w:r>
    </w:p>
    <w:p w14:paraId="3236FD4A" w14:textId="77777777" w:rsidR="0062429A" w:rsidRPr="001F1338" w:rsidRDefault="0062429A" w:rsidP="000240DF">
      <w:pPr>
        <w:pStyle w:val="Bezriadkovania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lastRenderedPageBreak/>
        <w:t xml:space="preserve">Pre prácu s častými pohybmi rúk sa maximálny dosah rúk určí podľa optimálnej vzdialenosti dosahu. Na obrázku č. 3 je optimálna vzdialenosť dosahu rúk na mieste výkonu práce v sede znázornená oblasťou A a B.  </w:t>
      </w:r>
    </w:p>
    <w:p w14:paraId="029FE09F" w14:textId="77777777" w:rsidR="0062429A" w:rsidRPr="001F1338" w:rsidRDefault="0062429A" w:rsidP="000240DF">
      <w:pPr>
        <w:pStyle w:val="Bezriadkovania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Pre prácu s menej častými alebo pomalými pohybmi rúk sa maximálny dosah rúk určí podľa maximálnej vzdialenosti dosahu. Na obrázku č. 3 zodpovedá oblasti C. </w:t>
      </w:r>
    </w:p>
    <w:p w14:paraId="4A78D3FB" w14:textId="77777777" w:rsidR="0062429A" w:rsidRPr="001F1338" w:rsidRDefault="0062429A" w:rsidP="000240DF">
      <w:pPr>
        <w:pStyle w:val="Bezriadkovania"/>
        <w:numPr>
          <w:ilvl w:val="0"/>
          <w:numId w:val="2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Horizontálna vzdialenosť dosahu rúk vo výške ramien pri neutrálnej polohe trupu je 630 mm.</w:t>
      </w:r>
    </w:p>
    <w:p w14:paraId="167D812E" w14:textId="77777777" w:rsidR="00FF023A" w:rsidRPr="001F1338" w:rsidRDefault="00FF023A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</w:p>
    <w:p w14:paraId="3260EFA2" w14:textId="77777777" w:rsidR="00FF023A" w:rsidRPr="001F1338" w:rsidRDefault="00FF023A" w:rsidP="002F5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3A448ACE" w14:textId="0B237FF7" w:rsidR="002F57FB" w:rsidRPr="001F1338" w:rsidRDefault="00355B0B" w:rsidP="002F57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Tabuľka č. </w:t>
      </w:r>
      <w:r w:rsidR="002F57FB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9C59773" w14:textId="153401E8" w:rsidR="00355B0B" w:rsidRPr="001F1338" w:rsidRDefault="00355B0B" w:rsidP="002F57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Základné požiadavky na priestorové rozmery miesta výkonu práce v</w:t>
      </w:r>
      <w:r w:rsidR="002F57FB"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 </w:t>
      </w:r>
      <w:r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stoji</w:t>
      </w:r>
    </w:p>
    <w:p w14:paraId="25B5CDF4" w14:textId="77777777" w:rsidR="002F57FB" w:rsidRPr="001F1338" w:rsidRDefault="002F57FB" w:rsidP="002F57F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tbl>
      <w:tblPr>
        <w:tblW w:w="93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5"/>
        <w:gridCol w:w="2790"/>
        <w:gridCol w:w="1890"/>
        <w:gridCol w:w="1890"/>
      </w:tblGrid>
      <w:tr w:rsidR="00CB0A3B" w:rsidRPr="001F1338" w14:paraId="3154B285" w14:textId="77777777" w:rsidTr="00A65B68">
        <w:trPr>
          <w:trHeight w:val="371"/>
        </w:trPr>
        <w:tc>
          <w:tcPr>
            <w:tcW w:w="5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ED9FC3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sk-SK"/>
              </w:rPr>
            </w:pPr>
            <w:r w:rsidRPr="001F133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sk-SK"/>
              </w:rPr>
              <w:t>Priestorový rozmer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6AC8B" w14:textId="3FC05E5C" w:rsidR="00355B0B" w:rsidRPr="001F1338" w:rsidRDefault="00355B0B" w:rsidP="00CB0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nízky vzrast, 5. percentil</w:t>
            </w:r>
            <w:r w:rsidR="00881C09"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2CE1" w14:textId="1B9715D6" w:rsidR="00355B0B" w:rsidRPr="001F1338" w:rsidRDefault="00355B0B" w:rsidP="00CB0A3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vysoký vzrast, 95. percentil</w:t>
            </w:r>
            <w:r w:rsidR="00881C09"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(mm)</w:t>
            </w:r>
          </w:p>
        </w:tc>
      </w:tr>
      <w:tr w:rsidR="00355B0B" w:rsidRPr="001F1338" w14:paraId="5C228FE5" w14:textId="77777777" w:rsidTr="000A7C1B">
        <w:trPr>
          <w:trHeight w:val="340"/>
        </w:trPr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158AF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s vysokými nárokmi na zrak a presnosť pohybu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3E62C" w14:textId="0E2D7116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nastaviteľná*</w:t>
            </w:r>
            <w:r w:rsidR="00CB0A3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21374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3172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1319</w:t>
            </w:r>
          </w:p>
        </w:tc>
      </w:tr>
      <w:tr w:rsidR="00355B0B" w:rsidRPr="001F1338" w14:paraId="34774092" w14:textId="77777777" w:rsidTr="00A65B68">
        <w:trPr>
          <w:trHeight w:val="20"/>
        </w:trPr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727D9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079A4" w14:textId="00581144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nenastaviteľná*</w:t>
            </w:r>
            <w:r w:rsidR="00CB0A3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38D5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C1C52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1289</w:t>
            </w:r>
          </w:p>
        </w:tc>
      </w:tr>
      <w:tr w:rsidR="00355B0B" w:rsidRPr="001F1338" w14:paraId="366E60DD" w14:textId="77777777" w:rsidTr="000A7C1B">
        <w:trPr>
          <w:trHeight w:val="340"/>
        </w:trPr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DF27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s priemernými nárokmi na zrak a strednú presnosť pohybu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CB43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nastaviteľná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98FE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FEF9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</w:tr>
      <w:tr w:rsidR="00355B0B" w:rsidRPr="001F1338" w14:paraId="396FE4A3" w14:textId="77777777" w:rsidTr="000A7C1B">
        <w:trPr>
          <w:trHeight w:val="20"/>
        </w:trPr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6BFEC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D9F12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nenastaviteľná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4351" w14:textId="3743435F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C1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F42BA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930</w:t>
            </w:r>
          </w:p>
        </w:tc>
      </w:tr>
      <w:tr w:rsidR="00355B0B" w:rsidRPr="001F1338" w14:paraId="7A55DEBD" w14:textId="77777777" w:rsidTr="000A7C1B">
        <w:trPr>
          <w:trHeight w:val="680"/>
        </w:trPr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1FDA" w14:textId="3B1A792F" w:rsidR="00355B0B" w:rsidRPr="001F1338" w:rsidRDefault="00355B0B" w:rsidP="00104B0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výška, ktorá umožňuje voľný pohyb horných končatín a manipulovanie s ťažkými predmetmi pri nízkych požiadavkách na zrak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9B17B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nastaviteľná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A99DD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DBFD9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</w:tr>
      <w:tr w:rsidR="00355B0B" w:rsidRPr="001F1338" w14:paraId="2CCD2083" w14:textId="77777777" w:rsidTr="000A7C1B">
        <w:trPr>
          <w:trHeight w:val="340"/>
        </w:trPr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F030D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4F672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Pracovná výška nenastaviteľná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F3C65" w14:textId="2A7C5646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C1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C563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</w:tr>
      <w:tr w:rsidR="00355B0B" w:rsidRPr="001F1338" w14:paraId="08D1970B" w14:textId="77777777" w:rsidTr="000A7C1B">
        <w:trPr>
          <w:trHeight w:val="20"/>
        </w:trPr>
        <w:tc>
          <w:tcPr>
            <w:tcW w:w="27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083F" w14:textId="47EECC83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Priestor na nohy (chodidlá)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3DBE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Minimálna výška priestoru na nohy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683C" w14:textId="7F068F32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C1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E80D6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</w:tr>
      <w:tr w:rsidR="00355B0B" w:rsidRPr="001F1338" w14:paraId="31613AD5" w14:textId="77777777" w:rsidTr="000A7C1B">
        <w:trPr>
          <w:trHeight w:val="461"/>
        </w:trPr>
        <w:tc>
          <w:tcPr>
            <w:tcW w:w="27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9C39DD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4CE51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Minimálna hĺbka priestoru na nohy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DD28" w14:textId="39B0743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0A7C1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0184E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355B0B" w:rsidRPr="001F1338" w14:paraId="1FB8F199" w14:textId="77777777" w:rsidTr="00A65B68">
        <w:trPr>
          <w:trHeight w:val="20"/>
        </w:trPr>
        <w:tc>
          <w:tcPr>
            <w:tcW w:w="2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AD6B1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Výška plošiny na státie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31EB" w14:textId="4D9B20FD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Výška nastaviteľnej plošiny*</w:t>
            </w:r>
            <w:r w:rsidR="00CB0A3B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*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*)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FAAF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BDE39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</w:tr>
      <w:tr w:rsidR="00355B0B" w:rsidRPr="001F1338" w14:paraId="298C80EC" w14:textId="77777777" w:rsidTr="00A65B68">
        <w:trPr>
          <w:trHeight w:val="20"/>
        </w:trPr>
        <w:tc>
          <w:tcPr>
            <w:tcW w:w="2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9399A" w14:textId="287D098A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Státie s podperou</w:t>
            </w:r>
          </w:p>
        </w:tc>
        <w:tc>
          <w:tcPr>
            <w:tcW w:w="2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7335" w14:textId="77777777" w:rsidR="00355B0B" w:rsidRPr="001F1338" w:rsidRDefault="00355B0B" w:rsidP="000A7C1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Výška sedadla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77CCF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C191F" w14:textId="77777777" w:rsidR="00355B0B" w:rsidRPr="001F1338" w:rsidRDefault="00355B0B" w:rsidP="000A7C1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</w:tr>
    </w:tbl>
    <w:p w14:paraId="0E3A9C3A" w14:textId="45CC6006" w:rsidR="00355B0B" w:rsidRPr="001F1338" w:rsidRDefault="00F75E2B" w:rsidP="00355B0B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Vysvetlivky</w:t>
      </w:r>
      <w:r w:rsidR="00355B0B" w:rsidRPr="001F1338">
        <w:rPr>
          <w:rFonts w:ascii="Times New Roman" w:hAnsi="Times New Roman" w:cs="Times New Roman"/>
          <w:sz w:val="24"/>
          <w:szCs w:val="24"/>
          <w:lang w:eastAsia="sk-SK"/>
        </w:rPr>
        <w:t>:</w:t>
      </w:r>
    </w:p>
    <w:p w14:paraId="3D8C113A" w14:textId="0C0899B8" w:rsidR="00CB0A3B" w:rsidRPr="001F1338" w:rsidRDefault="00CB0A3B" w:rsidP="00CB0A3B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 xml:space="preserve">*) Percentil telesných rozmerov osôb európskej populácie. </w:t>
      </w:r>
    </w:p>
    <w:p w14:paraId="79882346" w14:textId="7FC950E8" w:rsidR="00355B0B" w:rsidRPr="001F1338" w:rsidRDefault="00CB0A3B" w:rsidP="00355B0B">
      <w:pPr>
        <w:pStyle w:val="Bezriadkovania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*</w:t>
      </w:r>
      <w:r w:rsidR="00355B0B" w:rsidRPr="001F1338">
        <w:rPr>
          <w:rFonts w:ascii="Times New Roman" w:hAnsi="Times New Roman" w:cs="Times New Roman"/>
          <w:sz w:val="24"/>
          <w:szCs w:val="24"/>
          <w:lang w:eastAsia="sk-SK"/>
        </w:rPr>
        <w:t>*) Podľa požiadaviek zraku je možné výšku ďalej upraviť koeficientom 1,1 až 1,3, pričom pri použití rozmeru pre 95. percentil sa spravidla použije koeficient maximálne 1,1.</w:t>
      </w:r>
    </w:p>
    <w:p w14:paraId="76BE3C32" w14:textId="690F8536" w:rsidR="00355B0B" w:rsidRPr="001F1338" w:rsidRDefault="00355B0B" w:rsidP="000A7C1B">
      <w:pPr>
        <w:pStyle w:val="Bezriadkovania"/>
        <w:rPr>
          <w:rFonts w:ascii="Times New Roman" w:hAnsi="Times New Roman" w:cs="Times New Roman"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sz w:val="24"/>
          <w:szCs w:val="24"/>
          <w:lang w:eastAsia="sk-SK"/>
        </w:rPr>
        <w:t>**</w:t>
      </w:r>
      <w:r w:rsidR="00CB0A3B" w:rsidRPr="001F1338">
        <w:rPr>
          <w:rFonts w:ascii="Times New Roman" w:hAnsi="Times New Roman" w:cs="Times New Roman"/>
          <w:sz w:val="24"/>
          <w:szCs w:val="24"/>
          <w:lang w:eastAsia="sk-SK"/>
        </w:rPr>
        <w:t>*</w:t>
      </w:r>
      <w:r w:rsidRPr="001F1338">
        <w:rPr>
          <w:rFonts w:ascii="Times New Roman" w:hAnsi="Times New Roman" w:cs="Times New Roman"/>
          <w:sz w:val="24"/>
          <w:szCs w:val="24"/>
          <w:lang w:eastAsia="sk-SK"/>
        </w:rPr>
        <w:t>) Použije sa najmä ak nie je pracovná výška nastaviteľná.</w:t>
      </w:r>
    </w:p>
    <w:p w14:paraId="7B184F75" w14:textId="00FC0223" w:rsidR="00355B0B" w:rsidRPr="001F1338" w:rsidRDefault="00950579" w:rsidP="000A7C1B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  <w:lang w:eastAsia="sk-SK"/>
        </w:rPr>
      </w:pPr>
      <w:r w:rsidRPr="001F1338">
        <w:rPr>
          <w:rFonts w:ascii="Times New Roman" w:hAnsi="Times New Roman" w:cs="Times New Roman"/>
          <w:bCs/>
          <w:iCs/>
          <w:sz w:val="24"/>
          <w:szCs w:val="24"/>
          <w:lang w:eastAsia="sk-SK"/>
        </w:rPr>
        <w:t>x -</w:t>
      </w:r>
      <w:r w:rsidR="000A7C1B" w:rsidRPr="001F1338">
        <w:rPr>
          <w:rFonts w:ascii="Times New Roman" w:hAnsi="Times New Roman" w:cs="Times New Roman"/>
          <w:bCs/>
          <w:iCs/>
          <w:sz w:val="24"/>
          <w:szCs w:val="24"/>
          <w:lang w:eastAsia="sk-SK"/>
        </w:rPr>
        <w:t xml:space="preserve"> </w:t>
      </w:r>
      <w:r w:rsidR="00DE3C67" w:rsidRPr="001F1338">
        <w:rPr>
          <w:rFonts w:ascii="Times New Roman" w:hAnsi="Times New Roman" w:cs="Times New Roman"/>
          <w:bCs/>
          <w:iCs/>
          <w:sz w:val="24"/>
          <w:szCs w:val="24"/>
          <w:lang w:eastAsia="sk-SK"/>
        </w:rPr>
        <w:t>neurčuje sa</w:t>
      </w:r>
      <w:r w:rsidRPr="001F1338">
        <w:rPr>
          <w:rFonts w:ascii="Times New Roman" w:hAnsi="Times New Roman" w:cs="Times New Roman"/>
          <w:bCs/>
          <w:iCs/>
          <w:sz w:val="24"/>
          <w:szCs w:val="24"/>
          <w:lang w:eastAsia="sk-SK"/>
        </w:rPr>
        <w:t>.</w:t>
      </w:r>
      <w:r w:rsidR="000A7C1B" w:rsidRPr="001F1338">
        <w:rPr>
          <w:rFonts w:ascii="Times New Roman" w:hAnsi="Times New Roman" w:cs="Times New Roman"/>
          <w:bCs/>
          <w:iCs/>
          <w:sz w:val="24"/>
          <w:szCs w:val="24"/>
          <w:lang w:eastAsia="sk-SK"/>
        </w:rPr>
        <w:t xml:space="preserve">  </w:t>
      </w:r>
    </w:p>
    <w:p w14:paraId="73AF647E" w14:textId="537E0D97" w:rsidR="00DC11D0" w:rsidRPr="001F1338" w:rsidRDefault="00DC11D0" w:rsidP="000A7C1B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  <w:lang w:eastAsia="sk-SK"/>
        </w:rPr>
      </w:pPr>
    </w:p>
    <w:p w14:paraId="611BD715" w14:textId="77777777" w:rsidR="00C51E32" w:rsidRPr="001F1338" w:rsidRDefault="00C51E32" w:rsidP="000A7C1B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78A2791" w14:textId="2494A46F" w:rsidR="002F57FB" w:rsidRPr="001F1338" w:rsidRDefault="000A7C1B" w:rsidP="00D26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Obrázok č. 4</w:t>
      </w:r>
    </w:p>
    <w:p w14:paraId="46B72D21" w14:textId="77551767" w:rsidR="00355B0B" w:rsidRPr="001F1338" w:rsidRDefault="00355B0B" w:rsidP="00D26BC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Oblasť dosahu horných končatín vo vertikálnej rovine pri práci v stoji</w:t>
      </w:r>
      <w:r w:rsidR="00922DE0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u stredne vysokého muža a ženy</w:t>
      </w:r>
      <w:r w:rsidRPr="001F133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59B91013" w14:textId="4C01E97B" w:rsidR="000A7C1B" w:rsidRPr="001F1338" w:rsidRDefault="000A7C1B" w:rsidP="00355B0B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6521550" w14:textId="0066E536" w:rsidR="00680DDC" w:rsidRPr="001F1338" w:rsidRDefault="00C51E32" w:rsidP="00355B0B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Cs/>
          <w:strike/>
          <w:noProof/>
          <w:color w:val="FF0000"/>
          <w:sz w:val="24"/>
          <w:szCs w:val="24"/>
          <w:shd w:val="clear" w:color="auto" w:fill="FFFFFF"/>
          <w:lang w:eastAsia="sk-SK"/>
        </w:rPr>
        <w:drawing>
          <wp:anchor distT="0" distB="0" distL="114300" distR="114300" simplePos="0" relativeHeight="251670528" behindDoc="0" locked="0" layoutInCell="1" allowOverlap="1" wp14:anchorId="7AE3BFBA" wp14:editId="0673EDB6">
            <wp:simplePos x="0" y="0"/>
            <wp:positionH relativeFrom="margin">
              <wp:align>left</wp:align>
            </wp:positionH>
            <wp:positionV relativeFrom="paragraph">
              <wp:posOffset>69850</wp:posOffset>
            </wp:positionV>
            <wp:extent cx="2276475" cy="3670935"/>
            <wp:effectExtent l="0" t="0" r="9525" b="5715"/>
            <wp:wrapSquare wrapText="bothSides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3670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4ACD70" w14:textId="2FE41B4A" w:rsidR="000A7C1B" w:rsidRPr="001F1338" w:rsidRDefault="00680DDC" w:rsidP="00355B0B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Poznámky k obrázku č. 4:</w:t>
      </w:r>
    </w:p>
    <w:p w14:paraId="69271251" w14:textId="7F8B8413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Oblasť A - optimálna výška dosahu pri práci bez ťažkých predmetov a so strednou presnosťou pohybu je vo výške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lakťov (1100 mm u mužov a 1020 mm u žien); so zvyšovaním nárokov na presnosť pohybu a zrakovú kontrolu sa optimálna výška zvyšuje do 1400 mm u mužov a 1300 mm u žien; </w:t>
      </w:r>
    </w:p>
    <w:p w14:paraId="1AF693DB" w14:textId="77777777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0092F7A7" w14:textId="3B872CEA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Oblasť B1 – optimálna výška dosahu pri práci so stredne ťažkými predmetmi a so strednou presnosťou pohybu; </w:t>
      </w:r>
    </w:p>
    <w:p w14:paraId="213372E6" w14:textId="77777777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4DCBA1FE" w14:textId="1146A710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Oblasť B2 – optimálna výška dosahu pri práci s ťažkými predmetm</w:t>
      </w:r>
      <w:r w:rsidR="00810E51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i</w:t>
      </w:r>
      <w:r w:rsidR="00810E51" w:rsidRPr="001F1338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pri nízkych požiadavkách na presnosť pohybu (765 mm u mužov a 715 mm u žien; možné rozpätie vzhľadom na rozdielnu výšku tela v populácii je 670 mm pre nízke ženy až 825 mm pre vysokých mužov);</w:t>
      </w:r>
    </w:p>
    <w:p w14:paraId="18127AB5" w14:textId="77777777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17FA436E" w14:textId="4F877CC5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Oblasť C – výška dosahu, ktorá je tolerovateľná len pri občasnej  práci; hodnotenie zdravotného rizika pracovnej polohy v ramene je nutné vykonať.</w:t>
      </w:r>
    </w:p>
    <w:p w14:paraId="76F985FC" w14:textId="77777777" w:rsidR="00355B0B" w:rsidRPr="001F1338" w:rsidRDefault="00355B0B" w:rsidP="00355B0B">
      <w:pPr>
        <w:pStyle w:val="Bezriadkovania"/>
        <w:rPr>
          <w:rFonts w:ascii="Times New Roman" w:hAnsi="Times New Roman" w:cs="Times New Roman"/>
          <w:color w:val="FF0000"/>
          <w:sz w:val="24"/>
          <w:szCs w:val="24"/>
        </w:rPr>
      </w:pPr>
    </w:p>
    <w:p w14:paraId="5D960922" w14:textId="67D2209C" w:rsidR="00355B0B" w:rsidRPr="001F1338" w:rsidRDefault="00355B0B" w:rsidP="00355B0B">
      <w:pPr>
        <w:pStyle w:val="Bezriadkovania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Pri úplnom vzpažení je najvyššia možná pracovná výška od roviny státia 2075 mm u mužov a 1945 mm u žien. </w:t>
      </w:r>
      <w:r w:rsidR="002F57FB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R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ozpätie vzhľadom na rozdielnu výšku tela v populácii je </w:t>
      </w:r>
      <w:r w:rsidR="002F57FB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od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1945 mm (pre nízke ženy) </w:t>
      </w:r>
      <w:r w:rsidR="002F57FB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do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2205 mm (pre vysokých mužov). </w:t>
      </w:r>
    </w:p>
    <w:p w14:paraId="5FE94F77" w14:textId="77777777" w:rsidR="00355B0B" w:rsidRPr="001F1338" w:rsidRDefault="00355B0B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15640BC0" w14:textId="77777777" w:rsidR="000A7C1B" w:rsidRPr="001F1338" w:rsidRDefault="000A7C1B" w:rsidP="00355B0B">
      <w:pPr>
        <w:shd w:val="clear" w:color="auto" w:fill="FFFFFF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0FA70E64" w14:textId="7BBE0BAF" w:rsidR="006B2566" w:rsidRPr="001F1338" w:rsidRDefault="00565B65" w:rsidP="006B2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</w:t>
      </w:r>
      <w:r w:rsidR="00A87CB2" w:rsidRPr="001F1338">
        <w:rPr>
          <w:rFonts w:ascii="Times New Roman" w:hAnsi="Times New Roman" w:cs="Times New Roman"/>
          <w:sz w:val="24"/>
          <w:szCs w:val="24"/>
        </w:rPr>
        <w:t xml:space="preserve"> č. 4</w:t>
      </w:r>
      <w:r w:rsidRPr="001F133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6DFBAB8" w14:textId="7D537821" w:rsidR="00565B65" w:rsidRPr="001F1338" w:rsidRDefault="00565B65" w:rsidP="006B25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Ovládače – typy, tvary, polohy, spôsob ovládania, ovládacie sily </w:t>
      </w:r>
    </w:p>
    <w:p w14:paraId="200AD4A6" w14:textId="77777777" w:rsidR="00AA1C9F" w:rsidRPr="001F1338" w:rsidRDefault="00AA1C9F" w:rsidP="006B25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8"/>
        <w:gridCol w:w="3755"/>
        <w:gridCol w:w="2340"/>
        <w:gridCol w:w="960"/>
        <w:gridCol w:w="975"/>
      </w:tblGrid>
      <w:tr w:rsidR="00E357E9" w:rsidRPr="001F1338" w14:paraId="7C6BA2A6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B9C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Typ ovládača</w:t>
            </w:r>
          </w:p>
        </w:tc>
        <w:tc>
          <w:tcPr>
            <w:tcW w:w="3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AA9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Tvar, polohy a frekvencie ovládania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E2B4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Spôsob ovládania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AE90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Sila (N)</w:t>
            </w:r>
          </w:p>
        </w:tc>
      </w:tr>
      <w:tr w:rsidR="00E357E9" w:rsidRPr="001F1338" w14:paraId="139B6BB5" w14:textId="77777777" w:rsidTr="00BC1158">
        <w:trPr>
          <w:trHeight w:val="283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BC06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F4D5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A640C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D03F1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min.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CF76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max.</w:t>
            </w:r>
          </w:p>
        </w:tc>
      </w:tr>
      <w:tr w:rsidR="00E357E9" w:rsidRPr="001F1338" w14:paraId="0F2D1B20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FB10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Tlačidlo</w:t>
            </w:r>
          </w:p>
        </w:tc>
        <w:tc>
          <w:tcPr>
            <w:tcW w:w="3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7552C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kruhové, štvorcové, obdĺžnikové, hríbové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B6DF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jedným prstom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CB8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17F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</w:tr>
      <w:tr w:rsidR="00E357E9" w:rsidRPr="001F1338" w14:paraId="3EFFB79D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65DA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4F237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1A8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dlaňou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3C4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4A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50</w:t>
            </w:r>
          </w:p>
        </w:tc>
      </w:tr>
      <w:tr w:rsidR="00E357E9" w:rsidRPr="001F1338" w14:paraId="219E3CD8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E8E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Prepínač páčkový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B1B8C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valcový, kužeľový, hranolový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C88B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prstami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60A4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52E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</w:tr>
      <w:tr w:rsidR="00E357E9" w:rsidRPr="001F1338" w14:paraId="28D1DF9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0EFE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13F8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dvojpolohový: min. 30° do strán od zvislej osi,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BFA4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7D1F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FC7D4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357E9" w:rsidRPr="001F1338" w14:paraId="5B00F978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79F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22DCE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trojpolohový: min. 30° do strán od zvislej osi a kolmo na základňu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F91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15F1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7A92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357E9" w:rsidRPr="001F1338" w14:paraId="4E911C1B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F66E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lastRenderedPageBreak/>
              <w:t>Prepínač otočný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A4D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kruhová základňa, úchopová časť kužeľová, obdĺžniková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01F7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prstami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474E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54C6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</w:tr>
      <w:tr w:rsidR="00E357E9" w:rsidRPr="001F1338" w14:paraId="34DE7CE8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007F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F0FA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 zrakovej kontrole: max. počet polôh 24, min. uhol medzi polohami 15°,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9A51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4D9A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FFAA0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357E9" w:rsidRPr="001F1338" w14:paraId="515198B9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8D4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8AB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 hmatovej kontrole max. počet polôh 8, min. uhol medzi polohami 45°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C250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32825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C5F1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E357E9" w:rsidRPr="001F1338" w14:paraId="13C70F78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D9C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Točidlo, točka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A38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valcová, kužeľová: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51C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4AE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2E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</w:tr>
      <w:tr w:rsidR="00E357E9" w:rsidRPr="001F1338" w14:paraId="4AD7EF2F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91B40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749FB" w14:textId="77777777" w:rsidR="00565B65" w:rsidRPr="001F1338" w:rsidRDefault="00565B65" w:rsidP="00BC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                      priemer do 2,5 cm</w:t>
            </w:r>
          </w:p>
        </w:tc>
        <w:tc>
          <w:tcPr>
            <w:tcW w:w="23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DF2F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prstami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E737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1CED1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</w:t>
            </w:r>
          </w:p>
        </w:tc>
      </w:tr>
      <w:tr w:rsidR="00E357E9" w:rsidRPr="001F1338" w14:paraId="5B145C7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ADF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0EE1" w14:textId="77777777" w:rsidR="00565B65" w:rsidRPr="001F1338" w:rsidRDefault="00565B65" w:rsidP="00BC11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priemer väčší ako 2,5 cm</w:t>
            </w:r>
          </w:p>
        </w:tc>
        <w:tc>
          <w:tcPr>
            <w:tcW w:w="23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4B225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2F834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2,5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B6A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</w:t>
            </w:r>
          </w:p>
        </w:tc>
      </w:tr>
      <w:tr w:rsidR="00E357E9" w:rsidRPr="001F1338" w14:paraId="08BFC4A2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30B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Koleso ručné</w:t>
            </w:r>
          </w:p>
        </w:tc>
        <w:tc>
          <w:tcPr>
            <w:tcW w:w="3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0DD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vonkajší priemer venca sa volí podľa rýchlosti otáčania, pri väčšej rýchlosti menší priemer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A26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jednou rukou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5D8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DC80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100</w:t>
            </w:r>
          </w:p>
        </w:tc>
      </w:tr>
      <w:tr w:rsidR="00E357E9" w:rsidRPr="001F1338" w14:paraId="0CEB2AC2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739A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362A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9A280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000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422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200</w:t>
            </w:r>
          </w:p>
        </w:tc>
      </w:tr>
      <w:tr w:rsidR="00E357E9" w:rsidRPr="001F1338" w14:paraId="36238DA6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19A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Volant</w:t>
            </w:r>
          </w:p>
        </w:tc>
        <w:tc>
          <w:tcPr>
            <w:tcW w:w="8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4ECB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Strojné zariadenia všeobecne:</w:t>
            </w:r>
          </w:p>
        </w:tc>
      </w:tr>
      <w:tr w:rsidR="00E357E9" w:rsidRPr="001F1338" w14:paraId="53917D2A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DF33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83F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a) stacionárne technické zariadenia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C2FD1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3387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8A4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115</w:t>
            </w:r>
          </w:p>
        </w:tc>
      </w:tr>
      <w:tr w:rsidR="00E357E9" w:rsidRPr="001F1338" w14:paraId="04A2D7F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B9704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375E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b) mobilné technické zariadenia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1CC7D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jednou alebo 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D237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37D1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</w:t>
            </w:r>
          </w:p>
        </w:tc>
      </w:tr>
      <w:tr w:rsidR="00E357E9" w:rsidRPr="001F1338" w14:paraId="66D1F1FF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D4D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A867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c) všetky technické zariadenia pri zlyhaní posil</w:t>
            </w:r>
            <w:r w:rsidR="00B46778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ň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ovača riadenia (pri núdzovom riadení)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33BC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959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A1AC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350</w:t>
            </w:r>
          </w:p>
        </w:tc>
      </w:tr>
      <w:tr w:rsidR="00E357E9" w:rsidRPr="001F1338" w14:paraId="5743DAD5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BC3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8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ADF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Poľnohospodárske a lesné stroje:</w:t>
            </w:r>
          </w:p>
        </w:tc>
      </w:tr>
      <w:tr w:rsidR="00E357E9" w:rsidRPr="001F1338" w14:paraId="1ADEA735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F121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E29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a) stacionárne stroje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F7E96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487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1B0F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120</w:t>
            </w:r>
          </w:p>
        </w:tc>
      </w:tr>
      <w:tr w:rsidR="00E357E9" w:rsidRPr="001F1338" w14:paraId="165BAF55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6E00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5D65C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b) mobilné stroje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D5188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jednou alebo 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D742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8470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120</w:t>
            </w:r>
          </w:p>
        </w:tc>
      </w:tr>
      <w:tr w:rsidR="00E357E9" w:rsidRPr="001F1338" w14:paraId="310F9E4C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FFE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51A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c) všetky stroje pri zlyhaní posilňovača riadenia (núdzové riadenie)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5759" w14:textId="77777777" w:rsidR="00565B65" w:rsidRPr="001F1338" w:rsidRDefault="00565B65" w:rsidP="00CF79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</w:t>
            </w:r>
            <w:r w:rsidR="00CF794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idvomi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rukami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0FB0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BF62C" w14:textId="2A040E6B" w:rsidR="00565B65" w:rsidRPr="001F1338" w:rsidRDefault="002540A6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eastAsia="it-IT"/>
              </w:rPr>
              <w:t>490</w:t>
            </w:r>
          </w:p>
        </w:tc>
      </w:tr>
      <w:tr w:rsidR="00E357E9" w:rsidRPr="001F1338" w14:paraId="196EC822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98C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Ručná páka</w:t>
            </w: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B16C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rukoväť: valcová, kužeľová, guľová</w:t>
            </w:r>
          </w:p>
        </w:tc>
        <w:tc>
          <w:tcPr>
            <w:tcW w:w="4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0CB1" w14:textId="77777777" w:rsidR="00565B65" w:rsidRPr="001F1338" w:rsidRDefault="00565B65" w:rsidP="00B77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pohyb páky hornou končatinou:</w:t>
            </w:r>
          </w:p>
        </w:tc>
      </w:tr>
      <w:tr w:rsidR="00E357E9" w:rsidRPr="001F1338" w14:paraId="7C2CC079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6E0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07A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používaná trvalo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28B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dopredu a dozadu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4FF2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635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</w:t>
            </w:r>
          </w:p>
        </w:tc>
      </w:tr>
      <w:tr w:rsidR="00E357E9" w:rsidRPr="001F1338" w14:paraId="14B171D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CC21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3F6A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A814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 strán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EFCA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6AE4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</w:tr>
      <w:tr w:rsidR="00E357E9" w:rsidRPr="001F1338" w14:paraId="042EC44A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903B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18A88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používaná často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C5CA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dopredu a dozadu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0C97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F737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120</w:t>
            </w:r>
          </w:p>
        </w:tc>
      </w:tr>
      <w:tr w:rsidR="00E357E9" w:rsidRPr="001F1338" w14:paraId="3910A0CA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CED0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DEF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CA25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do strán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B48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A591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80</w:t>
            </w:r>
          </w:p>
        </w:tc>
      </w:tr>
      <w:tr w:rsidR="00E357E9" w:rsidRPr="001F1338" w14:paraId="3A008A5C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3B8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65B7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používaná zriedka</w:t>
            </w:r>
            <w:r w:rsidR="006B256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D00F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nahor a nadol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BA5C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3A228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300</w:t>
            </w:r>
          </w:p>
        </w:tc>
      </w:tr>
      <w:tr w:rsidR="00E357E9" w:rsidRPr="001F1338" w14:paraId="08E3D10C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BD3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0DAD9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A32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núdzová a parkovacia brzda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8E83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4AE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250</w:t>
            </w:r>
          </w:p>
        </w:tc>
      </w:tr>
      <w:tr w:rsidR="00E357E9" w:rsidRPr="001F1338" w14:paraId="65C96216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6B4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C222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64F32" w14:textId="77777777" w:rsidR="00565B65" w:rsidRPr="001F1338" w:rsidRDefault="00B774B9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p</w:t>
            </w:r>
            <w:r w:rsidR="00565B65"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oľnohospodárske a lesné stroje: núdzová a parkovacia brzda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8F785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C98AA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295</w:t>
            </w:r>
          </w:p>
        </w:tc>
      </w:tr>
      <w:tr w:rsidR="00E357E9" w:rsidRPr="001F1338" w14:paraId="6021ED54" w14:textId="77777777" w:rsidTr="00BC1158">
        <w:trPr>
          <w:trHeight w:val="283"/>
        </w:trPr>
        <w:tc>
          <w:tcPr>
            <w:tcW w:w="12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C5E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  <w:t>Nožná páka (pedál)</w:t>
            </w:r>
          </w:p>
        </w:tc>
        <w:tc>
          <w:tcPr>
            <w:tcW w:w="8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F594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obdĺžniková, kruhová, štvorcová:</w:t>
            </w:r>
          </w:p>
        </w:tc>
      </w:tr>
      <w:tr w:rsidR="00E357E9" w:rsidRPr="001F1338" w14:paraId="312C7708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A30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2D60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používaná trvalo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F74D1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pohybom celej nohy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177ED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9EA2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90</w:t>
            </w:r>
          </w:p>
        </w:tc>
      </w:tr>
      <w:tr w:rsidR="00E357E9" w:rsidRPr="001F1338" w14:paraId="30A01F40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4101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87B3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používaná často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AAA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pedál ovládaný pohybom nohy v členku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FA81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0036B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</w:t>
            </w:r>
          </w:p>
        </w:tc>
      </w:tr>
      <w:tr w:rsidR="00E357E9" w:rsidRPr="001F1338" w14:paraId="09805868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AC00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235FE" w14:textId="77777777" w:rsidR="00565B65" w:rsidRPr="001F1338" w:rsidRDefault="00B46778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</w:t>
            </w:r>
            <w:r w:rsidR="00565B65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oužívané </w:t>
            </w:r>
            <w:r w:rsidR="006B2566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zriedkavo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E41B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pedál prevádzkovej núdzovej brzdy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E226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BA9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400</w:t>
            </w:r>
          </w:p>
        </w:tc>
      </w:tr>
      <w:tr w:rsidR="00E357E9" w:rsidRPr="001F1338" w14:paraId="7B855080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C3DF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80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D858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Poľnohospodárske a lesné stroje:</w:t>
            </w:r>
          </w:p>
        </w:tc>
      </w:tr>
      <w:tr w:rsidR="00E357E9" w:rsidRPr="001F1338" w14:paraId="3E89FFD4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48F8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1F58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pedál spojky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95739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00E5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2D3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245</w:t>
            </w:r>
          </w:p>
        </w:tc>
      </w:tr>
      <w:tr w:rsidR="00E357E9" w:rsidRPr="001F1338" w14:paraId="7A4706BC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3D0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4882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pedál akcelerátora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D977D3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68FE7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57D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60</w:t>
            </w:r>
          </w:p>
        </w:tc>
      </w:tr>
      <w:tr w:rsidR="00E357E9" w:rsidRPr="001F1338" w14:paraId="5718BE1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A5CE6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AE1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pedál prevádzkovej a núdzovej brzdy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637BF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707B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8F8AB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580</w:t>
            </w:r>
          </w:p>
        </w:tc>
      </w:tr>
      <w:tr w:rsidR="00E357E9" w:rsidRPr="001F1338" w14:paraId="35F5E4A7" w14:textId="77777777" w:rsidTr="00BC1158">
        <w:trPr>
          <w:trHeight w:val="283"/>
        </w:trPr>
        <w:tc>
          <w:tcPr>
            <w:tcW w:w="12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6FDD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it-IT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669F" w14:textId="77777777" w:rsidR="00565B65" w:rsidRPr="001F1338" w:rsidRDefault="00565B65" w:rsidP="00BC115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it-IT"/>
              </w:rPr>
              <w:t>ostatné pedále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6CCF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B69E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4816C" w14:textId="77777777" w:rsidR="00565B65" w:rsidRPr="001F1338" w:rsidRDefault="00565B65" w:rsidP="00BC11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150</w:t>
            </w:r>
          </w:p>
        </w:tc>
      </w:tr>
    </w:tbl>
    <w:p w14:paraId="35519B08" w14:textId="01D6B457" w:rsidR="00565B65" w:rsidRPr="001F1338" w:rsidRDefault="00F75E2B" w:rsidP="00565B6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bCs/>
          <w:iCs/>
          <w:color w:val="0D0D0D" w:themeColor="text1" w:themeTint="F2"/>
          <w:sz w:val="24"/>
          <w:szCs w:val="24"/>
          <w:lang w:eastAsia="sk-SK"/>
        </w:rPr>
        <w:t>V</w:t>
      </w: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>ysvetliv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ky:</w:t>
      </w:r>
    </w:p>
    <w:p w14:paraId="16B55CDF" w14:textId="77777777" w:rsidR="00565B65" w:rsidRPr="001F1338" w:rsidRDefault="00AA1C9F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1.</w:t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955B1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T</w:t>
      </w:r>
      <w:r w:rsidR="00565B6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rvalo používané ovládače sú ovládače, ktoré sa používajú viac ako 40-krát počas pracovnej zmeny</w:t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46B89E1E" w14:textId="77777777" w:rsidR="00565B65" w:rsidRPr="001F1338" w:rsidRDefault="00AA1C9F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2.</w:t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955B1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Č</w:t>
      </w:r>
      <w:r w:rsidR="00565B6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asto používané ovládače sú ovládače, ktoré sa používajú 20-krát a</w:t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ž 40-krát počas pracovnej zmeny.</w:t>
      </w:r>
    </w:p>
    <w:p w14:paraId="3396CD33" w14:textId="77777777" w:rsidR="00565B65" w:rsidRPr="001F1338" w:rsidRDefault="00AA1C9F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3.</w:t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="00F955B1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B46778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Z</w:t>
      </w:r>
      <w:r w:rsidR="00565B65"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riedkavo používané ovládače sú ovládače, ktoré sa používajú menej ako 20-krát počas pracovnej zmeny.</w:t>
      </w:r>
    </w:p>
    <w:p w14:paraId="2B72146D" w14:textId="77777777" w:rsidR="00BC1158" w:rsidRPr="001F1338" w:rsidRDefault="00BC1158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573078C" w14:textId="60186B2A" w:rsidR="00087F29" w:rsidRPr="001F1338" w:rsidRDefault="00087F29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4239C00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8823493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B2BF6B5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E78D4AC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83EC87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E70C39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EE65033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B4D397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2C27C6A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BC33ABD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92AAC82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B5EFA0A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D12534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29F794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E4362CE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64757C8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52A090E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21CB435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9DAA3AD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A18A35A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066002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9C0BD6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E2D8611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F8719DD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CFBED9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86ABB79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C4AFD1E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8FF0F0A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208F6CD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E96E8E6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4D4C35C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19309B0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1BD4EB85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02F6B0E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23D545B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23D405BF" w14:textId="650D4185" w:rsidR="00573BBF" w:rsidRPr="001F1338" w:rsidRDefault="00573BBF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2B9C860" w14:textId="77777777" w:rsidR="00EF7405" w:rsidRPr="001F1338" w:rsidRDefault="00EF7405" w:rsidP="00F955B1">
      <w:pPr>
        <w:shd w:val="clear" w:color="auto" w:fill="FFFFFF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694DC4C" w14:textId="71D8FCB1" w:rsidR="0033233C" w:rsidRPr="001F1338" w:rsidRDefault="0033233C" w:rsidP="007008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Príloha</w:t>
      </w:r>
      <w:r w:rsidR="0093712E" w:rsidRPr="001F1338">
        <w:rPr>
          <w:rFonts w:ascii="Times New Roman" w:hAnsi="Times New Roman" w:cs="Times New Roman"/>
          <w:b/>
          <w:sz w:val="24"/>
          <w:szCs w:val="24"/>
        </w:rPr>
        <w:t xml:space="preserve"> č.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082F" w:rsidRPr="001F1338">
        <w:rPr>
          <w:rFonts w:ascii="Times New Roman" w:hAnsi="Times New Roman" w:cs="Times New Roman"/>
          <w:b/>
          <w:sz w:val="24"/>
          <w:szCs w:val="24"/>
        </w:rPr>
        <w:t>2</w:t>
      </w:r>
    </w:p>
    <w:p w14:paraId="07D428C7" w14:textId="7FD226A4" w:rsidR="00083498" w:rsidRPr="001F1338" w:rsidRDefault="00083498" w:rsidP="00083498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k vyhláške č. .../202</w:t>
      </w:r>
      <w:r w:rsidR="009B2F20" w:rsidRPr="001F1338">
        <w:rPr>
          <w:rFonts w:ascii="Times New Roman" w:hAnsi="Times New Roman" w:cs="Times New Roman"/>
          <w:b/>
          <w:sz w:val="24"/>
          <w:szCs w:val="24"/>
        </w:rPr>
        <w:t>5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Z. z.</w:t>
      </w:r>
    </w:p>
    <w:p w14:paraId="712D139C" w14:textId="77777777" w:rsidR="00781172" w:rsidRPr="001F1338" w:rsidRDefault="00781172" w:rsidP="00C0454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9564626" w14:textId="716CD925" w:rsidR="00C0454C" w:rsidRPr="001F1338" w:rsidRDefault="00D347CF" w:rsidP="00C04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POŽIADAVKY NA HODNOTENIE </w:t>
      </w:r>
      <w:r w:rsidR="00E3039A" w:rsidRPr="001F1338">
        <w:rPr>
          <w:rFonts w:ascii="Times New Roman" w:hAnsi="Times New Roman" w:cs="Times New Roman"/>
          <w:b/>
          <w:sz w:val="24"/>
          <w:szCs w:val="24"/>
        </w:rPr>
        <w:t>CELKOV</w:t>
      </w:r>
      <w:r w:rsidRPr="001F1338">
        <w:rPr>
          <w:rFonts w:ascii="Times New Roman" w:hAnsi="Times New Roman" w:cs="Times New Roman"/>
          <w:b/>
          <w:sz w:val="24"/>
          <w:szCs w:val="24"/>
        </w:rPr>
        <w:t>EJ</w:t>
      </w:r>
      <w:r w:rsidR="00E3039A" w:rsidRPr="001F1338">
        <w:rPr>
          <w:rFonts w:ascii="Times New Roman" w:hAnsi="Times New Roman" w:cs="Times New Roman"/>
          <w:b/>
          <w:sz w:val="24"/>
          <w:szCs w:val="24"/>
        </w:rPr>
        <w:t xml:space="preserve"> FYZICK</w:t>
      </w:r>
      <w:r w:rsidRPr="001F1338">
        <w:rPr>
          <w:rFonts w:ascii="Times New Roman" w:hAnsi="Times New Roman" w:cs="Times New Roman"/>
          <w:b/>
          <w:sz w:val="24"/>
          <w:szCs w:val="24"/>
        </w:rPr>
        <w:t>EJ</w:t>
      </w:r>
      <w:r w:rsidR="00E3039A" w:rsidRPr="001F1338">
        <w:rPr>
          <w:rFonts w:ascii="Times New Roman" w:hAnsi="Times New Roman" w:cs="Times New Roman"/>
          <w:b/>
          <w:sz w:val="24"/>
          <w:szCs w:val="24"/>
        </w:rPr>
        <w:t xml:space="preserve"> ZÁŤAŽ</w:t>
      </w:r>
      <w:r w:rsidRPr="001F1338">
        <w:rPr>
          <w:rFonts w:ascii="Times New Roman" w:hAnsi="Times New Roman" w:cs="Times New Roman"/>
          <w:b/>
          <w:sz w:val="24"/>
          <w:szCs w:val="24"/>
        </w:rPr>
        <w:t>E</w:t>
      </w:r>
      <w:r w:rsidR="00C0454C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DCE1106" w14:textId="608703E9" w:rsidR="00BE4FCC" w:rsidRPr="001F1338" w:rsidRDefault="00BE4FCC" w:rsidP="00C045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C86E50" w14:textId="77777777" w:rsidR="00BE4FCC" w:rsidRPr="001F1338" w:rsidRDefault="00BE4FCC" w:rsidP="000240DF">
      <w:pPr>
        <w:pStyle w:val="Odsekzoznamu"/>
        <w:numPr>
          <w:ilvl w:val="0"/>
          <w:numId w:val="17"/>
        </w:numPr>
        <w:spacing w:after="0" w:line="240" w:lineRule="auto"/>
        <w:ind w:left="426"/>
        <w:rPr>
          <w:rFonts w:ascii="Times New Roman" w:hAnsi="Times New Roman" w:cs="Times New Roman"/>
          <w:b/>
          <w:strike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Zásady </w:t>
      </w:r>
      <w:r w:rsidR="005C1B0D" w:rsidRPr="001F1338">
        <w:rPr>
          <w:rFonts w:ascii="Times New Roman" w:hAnsi="Times New Roman" w:cs="Times New Roman"/>
          <w:b/>
          <w:sz w:val="24"/>
          <w:szCs w:val="24"/>
        </w:rPr>
        <w:t>hodnotenia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celkovej fyzickej záťaže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</w:rPr>
        <w:t>pri práci</w:t>
      </w:r>
      <w:r w:rsidR="00C411F7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54CA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08B7BD8" w14:textId="77777777" w:rsidR="00735BED" w:rsidRPr="001F1338" w:rsidRDefault="00735BED" w:rsidP="00735BED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A3CC316" w14:textId="62443719" w:rsidR="00BE4FCC" w:rsidRPr="001F1338" w:rsidRDefault="005C1B0D" w:rsidP="000240DF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BE4FCC" w:rsidRPr="001F1338">
        <w:rPr>
          <w:rFonts w:ascii="Times New Roman" w:hAnsi="Times New Roman" w:cs="Times New Roman"/>
          <w:sz w:val="24"/>
          <w:szCs w:val="24"/>
        </w:rPr>
        <w:t xml:space="preserve"> celkovej fyzickej záťaže pozostáva z hodnotenia energetického výdaja </w:t>
      </w:r>
      <w:r w:rsidR="006C49FB" w:rsidRPr="001F1338">
        <w:rPr>
          <w:rFonts w:ascii="Times New Roman" w:hAnsi="Times New Roman" w:cs="Times New Roman"/>
          <w:sz w:val="24"/>
          <w:szCs w:val="24"/>
        </w:rPr>
        <w:t xml:space="preserve">netto </w:t>
      </w:r>
      <w:r w:rsidR="00BE4FCC" w:rsidRPr="001F1338">
        <w:rPr>
          <w:rFonts w:ascii="Times New Roman" w:hAnsi="Times New Roman" w:cs="Times New Roman"/>
          <w:sz w:val="24"/>
          <w:szCs w:val="24"/>
        </w:rPr>
        <w:t xml:space="preserve">pri práci a zohľadnenia </w:t>
      </w:r>
      <w:r w:rsidR="002447D2" w:rsidRPr="001F1338">
        <w:rPr>
          <w:rFonts w:ascii="Times New Roman" w:hAnsi="Times New Roman" w:cs="Times New Roman"/>
          <w:sz w:val="24"/>
          <w:szCs w:val="24"/>
        </w:rPr>
        <w:t xml:space="preserve">ďalších </w:t>
      </w:r>
      <w:r w:rsidR="00BE4FCC" w:rsidRPr="001F1338">
        <w:rPr>
          <w:rFonts w:ascii="Times New Roman" w:hAnsi="Times New Roman" w:cs="Times New Roman"/>
          <w:sz w:val="24"/>
          <w:szCs w:val="24"/>
        </w:rPr>
        <w:t xml:space="preserve">podmienok uvedených </w:t>
      </w:r>
      <w:r w:rsidR="00BE4FC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</w:t>
      </w:r>
      <w:r w:rsidR="0084554D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 bode </w:t>
      </w:r>
      <w:r w:rsidR="00DF271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B</w:t>
      </w:r>
      <w:r w:rsidR="00BE4FC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. </w:t>
      </w:r>
    </w:p>
    <w:p w14:paraId="7814FC87" w14:textId="222D7B69" w:rsidR="00BE4FCC" w:rsidRPr="001F1338" w:rsidRDefault="00BE4FCC" w:rsidP="000240DF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Hodnotenie sa vykonáva </w:t>
      </w:r>
      <w:r w:rsidR="00C411F7" w:rsidRPr="001F1338">
        <w:rPr>
          <w:rFonts w:ascii="Times New Roman" w:hAnsi="Times New Roman" w:cs="Times New Roman"/>
          <w:sz w:val="24"/>
          <w:szCs w:val="24"/>
        </w:rPr>
        <w:t>osobitne</w:t>
      </w:r>
      <w:r w:rsidRPr="001F1338">
        <w:rPr>
          <w:rFonts w:ascii="Times New Roman" w:hAnsi="Times New Roman" w:cs="Times New Roman"/>
          <w:sz w:val="24"/>
          <w:szCs w:val="24"/>
        </w:rPr>
        <w:t xml:space="preserve"> pre mužov a </w:t>
      </w:r>
      <w:r w:rsidR="00C411F7" w:rsidRPr="001F1338">
        <w:rPr>
          <w:rFonts w:ascii="Times New Roman" w:hAnsi="Times New Roman" w:cs="Times New Roman"/>
          <w:sz w:val="24"/>
          <w:szCs w:val="24"/>
        </w:rPr>
        <w:t>osobitne</w:t>
      </w:r>
      <w:r w:rsidRPr="001F1338">
        <w:rPr>
          <w:rFonts w:ascii="Times New Roman" w:hAnsi="Times New Roman" w:cs="Times New Roman"/>
          <w:sz w:val="24"/>
          <w:szCs w:val="24"/>
        </w:rPr>
        <w:t xml:space="preserve"> pre ženy</w:t>
      </w:r>
      <w:r w:rsidR="0093712E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31FFB97B" w14:textId="10431FD0" w:rsidR="00FF5931" w:rsidRPr="001F1338" w:rsidRDefault="00FE496C" w:rsidP="008C15D1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sa určí </w:t>
      </w:r>
      <w:r w:rsidR="00B44173" w:rsidRPr="001F1338">
        <w:rPr>
          <w:rFonts w:ascii="Times New Roman" w:hAnsi="Times New Roman" w:cs="Times New Roman"/>
          <w:sz w:val="24"/>
          <w:szCs w:val="24"/>
        </w:rPr>
        <w:t>energetický výdaj</w:t>
      </w:r>
      <w:r w:rsidR="008E5FCB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FF5931" w:rsidRPr="001F1338">
        <w:rPr>
          <w:rFonts w:ascii="Times New Roman" w:hAnsi="Times New Roman" w:cs="Times New Roman"/>
          <w:sz w:val="24"/>
          <w:szCs w:val="24"/>
        </w:rPr>
        <w:t>zmenový priemerný</w:t>
      </w:r>
      <w:r w:rsidR="001D72BF" w:rsidRPr="001F1338">
        <w:rPr>
          <w:rFonts w:ascii="Times New Roman" w:hAnsi="Times New Roman" w:cs="Times New Roman"/>
          <w:sz w:val="24"/>
          <w:szCs w:val="24"/>
        </w:rPr>
        <w:t xml:space="preserve"> a energetický výdaj krátkodobý.  Energetický výdaj krátkodobý sa určí pri </w:t>
      </w:r>
      <w:r w:rsidR="00FF5931" w:rsidRPr="001F1338">
        <w:rPr>
          <w:rFonts w:ascii="Times New Roman" w:hAnsi="Times New Roman" w:cs="Times New Roman"/>
          <w:sz w:val="24"/>
          <w:szCs w:val="24"/>
        </w:rPr>
        <w:t>prác</w:t>
      </w:r>
      <w:r w:rsidR="001D72BF" w:rsidRPr="001F1338">
        <w:rPr>
          <w:rFonts w:ascii="Times New Roman" w:hAnsi="Times New Roman" w:cs="Times New Roman"/>
          <w:sz w:val="24"/>
          <w:szCs w:val="24"/>
        </w:rPr>
        <w:t>i</w:t>
      </w:r>
      <w:r w:rsidR="00FF5931" w:rsidRPr="001F1338">
        <w:rPr>
          <w:rFonts w:ascii="Times New Roman" w:hAnsi="Times New Roman" w:cs="Times New Roman"/>
          <w:sz w:val="24"/>
          <w:szCs w:val="24"/>
        </w:rPr>
        <w:t xml:space="preserve">, </w:t>
      </w:r>
      <w:bookmarkStart w:id="10" w:name="_Hlk176955195"/>
      <w:r w:rsidR="001D72BF" w:rsidRPr="001F1338">
        <w:rPr>
          <w:rFonts w:ascii="Times New Roman" w:hAnsi="Times New Roman" w:cs="Times New Roman"/>
          <w:sz w:val="24"/>
          <w:szCs w:val="24"/>
        </w:rPr>
        <w:t>pri</w:t>
      </w:r>
      <w:r w:rsidR="00FF5931" w:rsidRPr="001F1338">
        <w:rPr>
          <w:rFonts w:ascii="Times New Roman" w:hAnsi="Times New Roman" w:cs="Times New Roman"/>
          <w:sz w:val="24"/>
          <w:szCs w:val="24"/>
        </w:rPr>
        <w:t> ktor</w:t>
      </w:r>
      <w:r w:rsidR="001D72BF" w:rsidRPr="001F1338">
        <w:rPr>
          <w:rFonts w:ascii="Times New Roman" w:hAnsi="Times New Roman" w:cs="Times New Roman"/>
          <w:sz w:val="24"/>
          <w:szCs w:val="24"/>
        </w:rPr>
        <w:t>ej</w:t>
      </w:r>
      <w:r w:rsidR="00FF5931" w:rsidRPr="001F1338">
        <w:rPr>
          <w:rFonts w:ascii="Times New Roman" w:hAnsi="Times New Roman" w:cs="Times New Roman"/>
          <w:sz w:val="24"/>
          <w:szCs w:val="24"/>
        </w:rPr>
        <w:t xml:space="preserve"> sa pri plnení hlavnej pracovnej úlohy vyskytujú niekoľko minút trvajúce, pravidelne sa opakujúce pracovné operácie, ktoré si vyžadujú vysokú intenzitu záťaže veľkých svalových skupín</w:t>
      </w:r>
      <w:bookmarkEnd w:id="10"/>
      <w:r w:rsidR="00B44173"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0CC669E" w14:textId="7648CF43" w:rsidR="00133ADC" w:rsidRPr="001F1338" w:rsidRDefault="00FE496C" w:rsidP="008C15D1">
      <w:pPr>
        <w:pStyle w:val="Odsekzoznamu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Určenie </w:t>
      </w:r>
      <w:r w:rsidR="008E5FCB" w:rsidRPr="001F1338">
        <w:rPr>
          <w:rFonts w:ascii="Times New Roman" w:hAnsi="Times New Roman" w:cs="Times New Roman"/>
          <w:sz w:val="24"/>
          <w:szCs w:val="24"/>
        </w:rPr>
        <w:t xml:space="preserve">zmenového maximálneho energetického výdaja a ročného energetického výdaja sa vykoná </w:t>
      </w:r>
      <w:r w:rsidR="007132DB" w:rsidRPr="001F1338">
        <w:rPr>
          <w:rFonts w:ascii="Times New Roman" w:hAnsi="Times New Roman" w:cs="Times New Roman"/>
          <w:sz w:val="24"/>
          <w:szCs w:val="24"/>
        </w:rPr>
        <w:t>ak je potre</w:t>
      </w:r>
      <w:r w:rsidR="002447D2" w:rsidRPr="001F1338">
        <w:rPr>
          <w:rFonts w:ascii="Times New Roman" w:hAnsi="Times New Roman" w:cs="Times New Roman"/>
          <w:sz w:val="24"/>
          <w:szCs w:val="24"/>
        </w:rPr>
        <w:t>b</w:t>
      </w:r>
      <w:r w:rsidR="007132DB" w:rsidRPr="001F1338">
        <w:rPr>
          <w:rFonts w:ascii="Times New Roman" w:hAnsi="Times New Roman" w:cs="Times New Roman"/>
          <w:sz w:val="24"/>
          <w:szCs w:val="24"/>
        </w:rPr>
        <w:t xml:space="preserve">né zohľadniť </w:t>
      </w:r>
      <w:r w:rsidR="00133ADC" w:rsidRPr="001F1338">
        <w:rPr>
          <w:rFonts w:ascii="Times New Roman" w:hAnsi="Times New Roman" w:cs="Times New Roman"/>
          <w:sz w:val="24"/>
          <w:szCs w:val="24"/>
          <w:lang w:eastAsia="it-IT"/>
        </w:rPr>
        <w:t>nerovnomern</w:t>
      </w:r>
      <w:r w:rsidR="007132DB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é </w:t>
      </w:r>
      <w:r w:rsidR="00133ADC" w:rsidRPr="001F1338">
        <w:rPr>
          <w:rFonts w:ascii="Times New Roman" w:hAnsi="Times New Roman" w:cs="Times New Roman"/>
          <w:sz w:val="24"/>
          <w:szCs w:val="24"/>
          <w:lang w:eastAsia="it-IT"/>
        </w:rPr>
        <w:t>rozložen</w:t>
      </w:r>
      <w:r w:rsidR="007132DB" w:rsidRPr="001F1338">
        <w:rPr>
          <w:rFonts w:ascii="Times New Roman" w:hAnsi="Times New Roman" w:cs="Times New Roman"/>
          <w:sz w:val="24"/>
          <w:szCs w:val="24"/>
          <w:lang w:eastAsia="it-IT"/>
        </w:rPr>
        <w:t>ie</w:t>
      </w:r>
      <w:r w:rsidR="00133ADC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záťaže počas týždňa, mesiaca alebo roka. </w:t>
      </w:r>
      <w:r w:rsidR="008E5FCB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38518E" w14:textId="253A7884" w:rsidR="002A2F9B" w:rsidRPr="001F1338" w:rsidRDefault="002A2F9B" w:rsidP="00735BED">
      <w:pPr>
        <w:pStyle w:val="Odsekzoznamu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6E54677F" w14:textId="4E894A32" w:rsidR="00BE4FCC" w:rsidRPr="001F1338" w:rsidRDefault="00A4499F" w:rsidP="000240DF">
      <w:pPr>
        <w:pStyle w:val="Odsekzoznamu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BE4FCC" w:rsidRPr="001F1338">
        <w:rPr>
          <w:rFonts w:ascii="Times New Roman" w:hAnsi="Times New Roman" w:cs="Times New Roman"/>
          <w:b/>
          <w:bCs/>
          <w:sz w:val="24"/>
          <w:szCs w:val="24"/>
        </w:rPr>
        <w:t>odmienky súvisia</w:t>
      </w:r>
      <w:r w:rsidR="00D509AC" w:rsidRPr="001F1338">
        <w:rPr>
          <w:rFonts w:ascii="Times New Roman" w:hAnsi="Times New Roman" w:cs="Times New Roman"/>
          <w:b/>
          <w:bCs/>
          <w:sz w:val="24"/>
          <w:szCs w:val="24"/>
        </w:rPr>
        <w:t>ce</w:t>
      </w:r>
      <w:r w:rsidR="00BE4FCC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s rizikom poškodenia zdravia z celkovej fyzickej záťaže</w:t>
      </w:r>
    </w:p>
    <w:p w14:paraId="06DABCD9" w14:textId="77777777" w:rsidR="00735BED" w:rsidRPr="001F1338" w:rsidRDefault="00735BED" w:rsidP="00735BED">
      <w:pPr>
        <w:pStyle w:val="Bezriadkovania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8F2B6B3" w14:textId="0F0C2C88" w:rsidR="000D6CAB" w:rsidRPr="001F1338" w:rsidRDefault="000D6CAB" w:rsidP="00735BED">
      <w:pPr>
        <w:pStyle w:val="Bezriadkovania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</w:t>
      </w:r>
      <w:r w:rsidR="0052013F" w:rsidRPr="001F1338">
        <w:rPr>
          <w:rFonts w:ascii="Times New Roman" w:hAnsi="Times New Roman" w:cs="Times New Roman"/>
          <w:sz w:val="24"/>
          <w:szCs w:val="24"/>
        </w:rPr>
        <w:t xml:space="preserve">celkovej fyzickej záťaže </w:t>
      </w:r>
      <w:r w:rsidRPr="001F1338">
        <w:rPr>
          <w:rFonts w:ascii="Times New Roman" w:hAnsi="Times New Roman" w:cs="Times New Roman"/>
          <w:sz w:val="24"/>
          <w:szCs w:val="24"/>
        </w:rPr>
        <w:t xml:space="preserve">sa </w:t>
      </w:r>
      <w:r w:rsidR="00EE19A1" w:rsidRPr="001F1338">
        <w:rPr>
          <w:rFonts w:ascii="Times New Roman" w:hAnsi="Times New Roman" w:cs="Times New Roman"/>
          <w:sz w:val="24"/>
          <w:szCs w:val="24"/>
        </w:rPr>
        <w:t xml:space="preserve">ďalej </w:t>
      </w:r>
      <w:r w:rsidRPr="001F1338">
        <w:rPr>
          <w:rFonts w:ascii="Times New Roman" w:hAnsi="Times New Roman" w:cs="Times New Roman"/>
          <w:sz w:val="24"/>
          <w:szCs w:val="24"/>
        </w:rPr>
        <w:t>zohľadňuj</w:t>
      </w:r>
      <w:r w:rsidR="00EB36B0" w:rsidRPr="001F1338">
        <w:rPr>
          <w:rFonts w:ascii="Times New Roman" w:hAnsi="Times New Roman" w:cs="Times New Roman"/>
          <w:sz w:val="24"/>
          <w:szCs w:val="24"/>
        </w:rPr>
        <w:t>ú</w:t>
      </w:r>
      <w:r w:rsidRPr="001F1338">
        <w:rPr>
          <w:rFonts w:ascii="Times New Roman" w:hAnsi="Times New Roman" w:cs="Times New Roman"/>
          <w:sz w:val="24"/>
          <w:szCs w:val="24"/>
        </w:rPr>
        <w:t xml:space="preserve"> najmä:</w:t>
      </w:r>
    </w:p>
    <w:p w14:paraId="6EBF2AA9" w14:textId="64E680D5" w:rsidR="000D6CAB" w:rsidRPr="001F1338" w:rsidRDefault="000D6CAB" w:rsidP="00DB0085">
      <w:pPr>
        <w:pStyle w:val="Odsekzoznamu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individuálne</w:t>
      </w:r>
      <w:r w:rsidR="00944F0D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vlastnosti organizmu zamestnanca</w:t>
      </w:r>
      <w:r w:rsidR="00EC12C9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</w:t>
      </w:r>
    </w:p>
    <w:p w14:paraId="518B77F3" w14:textId="79E96715" w:rsidR="00F06598" w:rsidRPr="001F1338" w:rsidRDefault="00F06598" w:rsidP="000240DF">
      <w:pPr>
        <w:pStyle w:val="Odsekzoznamu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mikroklimatické podmienky na pracovisku</w:t>
      </w:r>
      <w:r w:rsidR="006E2F26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="00EB36B0" w:rsidRPr="001F1338">
        <w:rPr>
          <w:rFonts w:ascii="Times New Roman" w:hAnsi="Times New Roman" w:cs="Times New Roman"/>
          <w:sz w:val="24"/>
          <w:szCs w:val="24"/>
        </w:rPr>
        <w:t>najmä teplota</w:t>
      </w:r>
      <w:r w:rsidR="00743AC2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0621DC65" w14:textId="36D47B13" w:rsidR="000D6CAB" w:rsidRPr="001F1338" w:rsidRDefault="000D6CAB" w:rsidP="00735BED">
      <w:pPr>
        <w:pStyle w:val="Bezriadkovania"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31E5C5" w14:textId="100FEA4A" w:rsidR="00BE4FCC" w:rsidRPr="001F1338" w:rsidRDefault="00BE4FCC" w:rsidP="000240DF">
      <w:pPr>
        <w:pStyle w:val="Odsekzoznamu"/>
        <w:numPr>
          <w:ilvl w:val="0"/>
          <w:numId w:val="17"/>
        </w:numPr>
        <w:spacing w:after="0" w:line="240" w:lineRule="auto"/>
        <w:ind w:left="426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Limitné hodnoty </w:t>
      </w:r>
      <w:r w:rsidR="000D69BC" w:rsidRPr="001F1338">
        <w:rPr>
          <w:rFonts w:ascii="Times New Roman" w:hAnsi="Times New Roman" w:cs="Times New Roman"/>
          <w:b/>
          <w:sz w:val="24"/>
          <w:szCs w:val="24"/>
        </w:rPr>
        <w:t xml:space="preserve">celkovej fyzickej záťaže </w:t>
      </w:r>
    </w:p>
    <w:p w14:paraId="4D9BDE44" w14:textId="77777777" w:rsidR="0084554D" w:rsidRPr="001F1338" w:rsidRDefault="0084554D" w:rsidP="00735BED">
      <w:pPr>
        <w:pStyle w:val="Odsekzoznamu"/>
        <w:spacing w:after="0" w:line="240" w:lineRule="auto"/>
        <w:jc w:val="both"/>
        <w:rPr>
          <w:rFonts w:ascii="Times New Roman" w:hAnsi="Times New Roman" w:cs="Times New Roman"/>
          <w:bCs/>
          <w:strike/>
          <w:sz w:val="24"/>
          <w:szCs w:val="24"/>
        </w:rPr>
      </w:pPr>
    </w:p>
    <w:p w14:paraId="5856ABF6" w14:textId="6031B4FC" w:rsidR="0084554D" w:rsidRPr="001F1338" w:rsidRDefault="0084554D" w:rsidP="000240DF">
      <w:pPr>
        <w:pStyle w:val="Odsekzoznamu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</w:rPr>
        <w:t>Limitné hodnoty celkovej fyzickej záťaže, ktorými sú e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>nergetický výdaj zmenový priemerný</w:t>
      </w:r>
      <w:r w:rsidRPr="001F1338">
        <w:rPr>
          <w:rFonts w:ascii="Times New Roman" w:hAnsi="Times New Roman" w:cs="Times New Roman"/>
          <w:sz w:val="24"/>
          <w:szCs w:val="24"/>
        </w:rPr>
        <w:t>, e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nergetický výdaj zmenový maximálny, energetický výdaj ročný a energetický výdaj krátkodobý </w:t>
      </w:r>
      <w:r w:rsidRPr="001F1338">
        <w:rPr>
          <w:rFonts w:ascii="Times New Roman" w:hAnsi="Times New Roman" w:cs="Times New Roman"/>
          <w:sz w:val="24"/>
          <w:szCs w:val="24"/>
        </w:rPr>
        <w:t xml:space="preserve">sú uvedené v tabuľkách </w:t>
      </w:r>
      <w:r w:rsidR="00735BED" w:rsidRPr="001F1338">
        <w:rPr>
          <w:rFonts w:ascii="Times New Roman" w:hAnsi="Times New Roman" w:cs="Times New Roman"/>
          <w:sz w:val="24"/>
          <w:szCs w:val="24"/>
        </w:rPr>
        <w:t xml:space="preserve">č. </w:t>
      </w:r>
      <w:r w:rsidRPr="001F1338">
        <w:rPr>
          <w:rFonts w:ascii="Times New Roman" w:hAnsi="Times New Roman" w:cs="Times New Roman"/>
          <w:sz w:val="24"/>
          <w:szCs w:val="24"/>
        </w:rPr>
        <w:t xml:space="preserve">1 až </w:t>
      </w:r>
      <w:r w:rsidR="005D3314" w:rsidRPr="001F1338">
        <w:rPr>
          <w:rFonts w:ascii="Times New Roman" w:hAnsi="Times New Roman" w:cs="Times New Roman"/>
          <w:sz w:val="24"/>
          <w:szCs w:val="24"/>
        </w:rPr>
        <w:t>3</w:t>
      </w:r>
      <w:r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848A9E2" w14:textId="650DAA99" w:rsidR="00EF3B7E" w:rsidRPr="001F1338" w:rsidRDefault="00EF3B7E" w:rsidP="000240DF">
      <w:pPr>
        <w:pStyle w:val="Odsekzoznamu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Energetický výdaj zmenový priemerný určuje najvyššie prípustnú priemernú hodnotu energetického výdaja v priebehu </w:t>
      </w:r>
      <w:r w:rsidR="00ED13C2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pracovnej 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>zmeny pri rovnomernom rozdelení pracovnej zmeny.</w:t>
      </w:r>
    </w:p>
    <w:p w14:paraId="56AA0B8E" w14:textId="091AF213" w:rsidR="00EF3B7E" w:rsidRPr="001F1338" w:rsidRDefault="00EF3B7E" w:rsidP="000240DF">
      <w:pPr>
        <w:pStyle w:val="Bezriadkovania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trike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Energetický výdaj zmenový maximálny určuje maximálnu tolerovateľnú hodnotu zmenového priemerného energetického výdaja </w:t>
      </w:r>
      <w:r w:rsidR="00DF2717" w:rsidRPr="001F1338">
        <w:rPr>
          <w:rFonts w:ascii="Times New Roman" w:hAnsi="Times New Roman" w:cs="Times New Roman"/>
          <w:sz w:val="24"/>
          <w:szCs w:val="24"/>
          <w:lang w:eastAsia="it-IT"/>
        </w:rPr>
        <w:t>pri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nerovnomern</w:t>
      </w:r>
      <w:r w:rsidR="00DF2717" w:rsidRPr="001F1338">
        <w:rPr>
          <w:rFonts w:ascii="Times New Roman" w:hAnsi="Times New Roman" w:cs="Times New Roman"/>
          <w:sz w:val="24"/>
          <w:szCs w:val="24"/>
          <w:lang w:eastAsia="it-IT"/>
        </w:rPr>
        <w:t>om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rozložen</w:t>
      </w:r>
      <w:r w:rsidR="00DF2717" w:rsidRPr="001F1338">
        <w:rPr>
          <w:rFonts w:ascii="Times New Roman" w:hAnsi="Times New Roman" w:cs="Times New Roman"/>
          <w:sz w:val="24"/>
          <w:szCs w:val="24"/>
          <w:lang w:eastAsia="it-IT"/>
        </w:rPr>
        <w:t>í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záťaže počas týždňa, mesiaca alebo roka</w:t>
      </w:r>
      <w:r w:rsidR="00A526D4" w:rsidRPr="001F1338">
        <w:rPr>
          <w:rFonts w:ascii="Times New Roman" w:hAnsi="Times New Roman" w:cs="Times New Roman"/>
          <w:sz w:val="24"/>
          <w:szCs w:val="24"/>
          <w:lang w:eastAsia="it-IT"/>
        </w:rPr>
        <w:t>.</w:t>
      </w:r>
      <w:r w:rsidRPr="001F1338">
        <w:rPr>
          <w:rFonts w:ascii="Times New Roman" w:hAnsi="Times New Roman" w:cs="Times New Roman"/>
          <w:strike/>
          <w:sz w:val="24"/>
          <w:szCs w:val="24"/>
          <w:lang w:eastAsia="it-IT"/>
        </w:rPr>
        <w:t xml:space="preserve"> </w:t>
      </w:r>
    </w:p>
    <w:p w14:paraId="548A393A" w14:textId="77777777" w:rsidR="00EF3B7E" w:rsidRPr="001F1338" w:rsidRDefault="00EF3B7E" w:rsidP="000240DF">
      <w:pPr>
        <w:pStyle w:val="Bezriadkovania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  <w:lang w:eastAsia="it-IT"/>
        </w:rPr>
        <w:t>Energetický výdaj ročný určuje najvyššie prípustný energetický výdaj vynaložený na prácu v priebehu roka a zodpovedá množstvu energie vynaloženej za 235 pracovných dní pri priemernom zmenovom energetickom výdaji.</w:t>
      </w:r>
    </w:p>
    <w:p w14:paraId="55C23C76" w14:textId="16F170BA" w:rsidR="00EF3B7E" w:rsidRPr="001F1338" w:rsidRDefault="00EF3B7E" w:rsidP="008C15D1">
      <w:pPr>
        <w:pStyle w:val="Bezriadkovania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  <w:r w:rsidRPr="001F1338">
        <w:rPr>
          <w:rFonts w:ascii="Times New Roman" w:hAnsi="Times New Roman" w:cs="Times New Roman"/>
          <w:sz w:val="24"/>
          <w:szCs w:val="24"/>
          <w:lang w:eastAsia="it-IT"/>
        </w:rPr>
        <w:lastRenderedPageBreak/>
        <w:t xml:space="preserve">Energetický výdaj krátkodobý určuje najvyššie prípustnú hodnotu energetického výdaja </w:t>
      </w:r>
      <w:r w:rsidR="002447D2" w:rsidRPr="001F1338">
        <w:rPr>
          <w:rFonts w:ascii="Times New Roman" w:hAnsi="Times New Roman" w:cs="Times New Roman"/>
          <w:sz w:val="24"/>
          <w:szCs w:val="24"/>
          <w:lang w:eastAsia="it-IT"/>
        </w:rPr>
        <w:t>pri</w:t>
      </w:r>
      <w:r w:rsidR="00E8532C" w:rsidRPr="001F1338">
        <w:rPr>
          <w:rFonts w:ascii="Times New Roman" w:hAnsi="Times New Roman" w:cs="Times New Roman"/>
          <w:sz w:val="24"/>
          <w:szCs w:val="24"/>
        </w:rPr>
        <w:t> niekoľko minút trvajúcich, pravidelne sa opakujúcich pracovných operáci</w:t>
      </w:r>
      <w:r w:rsidR="002447D2" w:rsidRPr="001F1338">
        <w:rPr>
          <w:rFonts w:ascii="Times New Roman" w:hAnsi="Times New Roman" w:cs="Times New Roman"/>
          <w:sz w:val="24"/>
          <w:szCs w:val="24"/>
        </w:rPr>
        <w:t>ách</w:t>
      </w:r>
      <w:r w:rsidR="00E8532C" w:rsidRPr="001F1338">
        <w:rPr>
          <w:rFonts w:ascii="Times New Roman" w:hAnsi="Times New Roman" w:cs="Times New Roman"/>
          <w:sz w:val="24"/>
          <w:szCs w:val="24"/>
        </w:rPr>
        <w:t>, ktoré sú súčasťou hlavnej pracovnej úlohy a ktoré si vyžadujú vysokú intenzitu záťaže veľkých svalových skupín.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Hodnota sa môže prekročiť pri výnimočných situáciách u vybraných, fyzicky veľmi zdatných skupín zamestnancov (</w:t>
      </w:r>
      <w:r w:rsidR="00735BED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napríklad 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>banskí záchranári, hasiči, policajti), ktorí sa podrobili lekársk</w:t>
      </w:r>
      <w:r w:rsidR="00DD32FD" w:rsidRPr="001F1338">
        <w:rPr>
          <w:rFonts w:ascii="Times New Roman" w:hAnsi="Times New Roman" w:cs="Times New Roman"/>
          <w:sz w:val="24"/>
          <w:szCs w:val="24"/>
          <w:lang w:eastAsia="it-IT"/>
        </w:rPr>
        <w:t>ej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preventívn</w:t>
      </w:r>
      <w:r w:rsidR="00DD32FD" w:rsidRPr="001F1338">
        <w:rPr>
          <w:rFonts w:ascii="Times New Roman" w:hAnsi="Times New Roman" w:cs="Times New Roman"/>
          <w:sz w:val="24"/>
          <w:szCs w:val="24"/>
          <w:lang w:eastAsia="it-IT"/>
        </w:rPr>
        <w:t>ej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prehliadk</w:t>
      </w:r>
      <w:r w:rsidR="00DD32FD" w:rsidRPr="001F1338">
        <w:rPr>
          <w:rFonts w:ascii="Times New Roman" w:hAnsi="Times New Roman" w:cs="Times New Roman"/>
          <w:sz w:val="24"/>
          <w:szCs w:val="24"/>
          <w:lang w:eastAsia="it-IT"/>
        </w:rPr>
        <w:t>e</w:t>
      </w:r>
      <w:r w:rsidR="005C2037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vo vzťahu k práci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a sú zdravotne spôsobilí na túto prácu.</w:t>
      </w:r>
    </w:p>
    <w:p w14:paraId="17966545" w14:textId="1891000D" w:rsidR="00957D12" w:rsidRPr="001F1338" w:rsidRDefault="00957D12" w:rsidP="000240DF">
      <w:pPr>
        <w:pStyle w:val="Bezriadkovania"/>
        <w:numPr>
          <w:ilvl w:val="0"/>
          <w:numId w:val="23"/>
        </w:numPr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Najvyššie prípustné hodnoty energetického výdaja netto chlapcov a dievčat vo veku 15 až 17 rokov pri fyzickej práci vykonávanej prevažne veľkými svalovými skupinami ne</w:t>
      </w:r>
      <w:r w:rsidR="00DF2717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môžu</w:t>
      </w: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presahovať najvyššie prípustné hodnoty uvedené v tabuľkách č. 3 a</w:t>
      </w:r>
      <w:r w:rsidR="00735BED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4.</w:t>
      </w:r>
    </w:p>
    <w:p w14:paraId="7D84EF26" w14:textId="675F03C3" w:rsidR="00C430FE" w:rsidRPr="001F1338" w:rsidRDefault="00C430FE" w:rsidP="00C430FE">
      <w:pPr>
        <w:pStyle w:val="Odsekzoznamu"/>
        <w:numPr>
          <w:ilvl w:val="0"/>
          <w:numId w:val="23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 xml:space="preserve">Ak pracovné úlohy, ktoré kladú nároky na celkovú fyzickú záťaž, trvajú viac ako 8 hodín za pracovnú zmenu, potom 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sa s každou hodinou navyše zvýši </w:t>
      </w:r>
      <w:r w:rsidR="00BB4DF9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o 5 % </w:t>
      </w:r>
      <w:r w:rsidRPr="001F1338">
        <w:rPr>
          <w:rFonts w:ascii="Times New Roman" w:hAnsi="Times New Roman" w:cs="Times New Roman"/>
          <w:sz w:val="24"/>
          <w:szCs w:val="24"/>
          <w:lang w:eastAsia="it-IT"/>
        </w:rPr>
        <w:t>najvyššie prípustný energetický výdaj zmenový priemerný, resp. najvyššie prípustný energetický výdaj zmenový</w:t>
      </w:r>
      <w:r w:rsidR="00A526D4" w:rsidRPr="001F1338">
        <w:rPr>
          <w:rFonts w:ascii="Times New Roman" w:hAnsi="Times New Roman" w:cs="Times New Roman"/>
          <w:sz w:val="24"/>
          <w:szCs w:val="24"/>
          <w:lang w:eastAsia="it-IT"/>
        </w:rPr>
        <w:t xml:space="preserve"> maximálny</w:t>
      </w:r>
      <w:r w:rsidR="00BB4DF9" w:rsidRPr="001F1338">
        <w:rPr>
          <w:rFonts w:ascii="Times New Roman" w:hAnsi="Times New Roman" w:cs="Times New Roman"/>
          <w:sz w:val="24"/>
          <w:szCs w:val="24"/>
          <w:lang w:eastAsia="it-IT"/>
        </w:rPr>
        <w:t>.</w:t>
      </w:r>
    </w:p>
    <w:p w14:paraId="7FB7B8D7" w14:textId="77777777" w:rsidR="00957D12" w:rsidRPr="001F1338" w:rsidRDefault="00957D12" w:rsidP="00735BED">
      <w:pPr>
        <w:pStyle w:val="Bezriadkovania"/>
        <w:ind w:left="720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14:paraId="645A8818" w14:textId="77777777" w:rsidR="005C2037" w:rsidRPr="001F1338" w:rsidRDefault="00BE4FCC" w:rsidP="00EE4054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Tab</w:t>
      </w:r>
      <w:r w:rsidR="005C2037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uľka č</w:t>
      </w: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5C2037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 </w:t>
      </w:r>
    </w:p>
    <w:p w14:paraId="0023F5C3" w14:textId="15387733" w:rsidR="00BE4FCC" w:rsidRPr="001F1338" w:rsidRDefault="00BE4FCC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Najvyššie prípustné hodnoty energetického výdaja netto mužov</w:t>
      </w:r>
      <w:r w:rsidR="005D3314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a žien</w:t>
      </w: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pri fyzickej práci vykonávanej veľkými svalovými skupinami</w:t>
      </w:r>
    </w:p>
    <w:p w14:paraId="5A21D3B3" w14:textId="2D847BF1" w:rsidR="005D3314" w:rsidRPr="001F1338" w:rsidRDefault="005D3314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62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1240"/>
        <w:gridCol w:w="1280"/>
        <w:gridCol w:w="1340"/>
      </w:tblGrid>
      <w:tr w:rsidR="005D3314" w:rsidRPr="001F1338" w14:paraId="11ADFDE7" w14:textId="77777777" w:rsidTr="005D3314">
        <w:trPr>
          <w:trHeight w:val="288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B3C8F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Energetický výdaj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F07BA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Jednotky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32E0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Muži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4A015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Ženy</w:t>
            </w:r>
          </w:p>
        </w:tc>
      </w:tr>
      <w:tr w:rsidR="005D3314" w:rsidRPr="001F1338" w14:paraId="43462104" w14:textId="77777777" w:rsidTr="005D3314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24A34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Zmenový priemerný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158B14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53E1C" w14:textId="54372301" w:rsidR="005D3314" w:rsidRPr="001F1338" w:rsidRDefault="005D3314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r w:rsidR="00BB4DF9"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,</w:t>
            </w: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C625B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4,5</w:t>
            </w:r>
          </w:p>
        </w:tc>
      </w:tr>
      <w:tr w:rsidR="005D3314" w:rsidRPr="001F1338" w14:paraId="1B9FBAEA" w14:textId="77777777" w:rsidTr="005D3314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614E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Zmenový maximálny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AD8C9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B5CC8" w14:textId="46510B9A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8</w:t>
            </w:r>
            <w:r w:rsidR="00B62A3D" w:rsidRPr="001F13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,</w:t>
            </w:r>
            <w:r w:rsidR="000112DD" w:rsidRPr="001F133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it-IT"/>
              </w:rPr>
              <w:t>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31C41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5,4</w:t>
            </w:r>
          </w:p>
        </w:tc>
      </w:tr>
      <w:tr w:rsidR="005D3314" w:rsidRPr="001F1338" w14:paraId="53210BCD" w14:textId="77777777" w:rsidTr="005D3314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D2598E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 xml:space="preserve">Ročný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C27F6A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9EF5C0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46A47D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1 060</w:t>
            </w:r>
          </w:p>
        </w:tc>
      </w:tr>
      <w:tr w:rsidR="005D3314" w:rsidRPr="001F1338" w14:paraId="51DD6F06" w14:textId="77777777" w:rsidTr="005D3314">
        <w:trPr>
          <w:trHeight w:val="312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EA0BF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Krátkodobý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F9A118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kJ · min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it-IT"/>
              </w:rPr>
              <w:t>-1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5EA2A" w14:textId="49A0082F" w:rsidR="005D3314" w:rsidRPr="001F1338" w:rsidRDefault="005D3314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34</w:t>
            </w:r>
            <w:r w:rsidR="00BB4DF9"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,</w:t>
            </w: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151BEE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23,7</w:t>
            </w:r>
          </w:p>
        </w:tc>
      </w:tr>
      <w:tr w:rsidR="005D3314" w:rsidRPr="001F1338" w14:paraId="06322A0C" w14:textId="77777777" w:rsidTr="005D3314">
        <w:trPr>
          <w:trHeight w:val="28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12DF" w14:textId="77777777" w:rsidR="005D3314" w:rsidRPr="001F1338" w:rsidRDefault="005D3314" w:rsidP="005D33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5B8C0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  <w:t>W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D5905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575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CE24A" w14:textId="77777777" w:rsidR="005D3314" w:rsidRPr="001F1338" w:rsidRDefault="005D3314" w:rsidP="005D33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395</w:t>
            </w:r>
          </w:p>
        </w:tc>
      </w:tr>
    </w:tbl>
    <w:p w14:paraId="4E938712" w14:textId="5D0D0AD1" w:rsidR="005D3314" w:rsidRPr="001F1338" w:rsidRDefault="005D3314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2AC41032" w14:textId="4DEF1790" w:rsidR="005C2037" w:rsidRPr="001F1338" w:rsidRDefault="005C2037" w:rsidP="00EE4054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Tabuľka č. </w:t>
      </w:r>
      <w:r w:rsidR="00BB4DF9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</w:p>
    <w:p w14:paraId="3EAE1499" w14:textId="1D9950A5" w:rsidR="00BE4FCC" w:rsidRPr="001F1338" w:rsidRDefault="00BE4FCC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Najvyššie prípustné hodnoty energetického výdaja</w:t>
      </w:r>
      <w:r w:rsidR="005030B0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netto chlapcov vo veku 15 až 17 rokov pri fyzickej práci vykonávanej prevažne veľkými svalovými skupinami</w:t>
      </w:r>
    </w:p>
    <w:p w14:paraId="6C823BB3" w14:textId="357F81C3" w:rsidR="00F065FE" w:rsidRPr="001F1338" w:rsidRDefault="00F065FE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68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0"/>
        <w:gridCol w:w="1240"/>
        <w:gridCol w:w="1510"/>
        <w:gridCol w:w="1710"/>
      </w:tblGrid>
      <w:tr w:rsidR="004126E8" w:rsidRPr="001F1338" w14:paraId="7AE2C8E3" w14:textId="77777777" w:rsidTr="004126E8">
        <w:trPr>
          <w:trHeight w:val="288"/>
        </w:trPr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4CBDC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Energetický výdaj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964E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Jednotky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C10F1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Vek </w:t>
            </w:r>
          </w:p>
        </w:tc>
      </w:tr>
      <w:tr w:rsidR="004126E8" w:rsidRPr="001F1338" w14:paraId="4449D71E" w14:textId="77777777" w:rsidTr="004126E8">
        <w:trPr>
          <w:trHeight w:val="288"/>
        </w:trPr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9669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345B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C9445A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15 rokov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FFA81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16 - 17 rokov </w:t>
            </w:r>
          </w:p>
        </w:tc>
      </w:tr>
      <w:tr w:rsidR="004126E8" w:rsidRPr="001F1338" w14:paraId="2707BE93" w14:textId="77777777" w:rsidTr="004126E8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E72D6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Zmenový priemerný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186CE3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FE94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D463DC" w14:textId="00B5C039" w:rsidR="004126E8" w:rsidRPr="001F1338" w:rsidRDefault="0066708A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</w:t>
            </w:r>
            <w:r w:rsidR="004126E8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</w:tr>
      <w:tr w:rsidR="004126E8" w:rsidRPr="001F1338" w14:paraId="267CE426" w14:textId="77777777" w:rsidTr="004126E8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26C419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Zmenový maximálny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3DE3DA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E3E9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6,2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62095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</w:t>
            </w:r>
          </w:p>
        </w:tc>
      </w:tr>
      <w:tr w:rsidR="004126E8" w:rsidRPr="001F1338" w14:paraId="52F61FE7" w14:textId="77777777" w:rsidTr="004126E8">
        <w:trPr>
          <w:trHeight w:val="288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94E7D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Ročný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4CC3B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BD76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1 390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04363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1 600</w:t>
            </w:r>
          </w:p>
        </w:tc>
      </w:tr>
      <w:tr w:rsidR="0066708A" w:rsidRPr="001F1338" w14:paraId="03F51761" w14:textId="77777777" w:rsidTr="004126E8">
        <w:trPr>
          <w:trHeight w:val="312"/>
        </w:trPr>
        <w:tc>
          <w:tcPr>
            <w:tcW w:w="23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2D32F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Krátkodobý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DC8BFE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kJ · min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it-IT"/>
              </w:rPr>
              <w:t>-1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418D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26,4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26937E" w14:textId="188CAA91" w:rsidR="004126E8" w:rsidRPr="001F1338" w:rsidRDefault="004126E8" w:rsidP="00667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34</w:t>
            </w:r>
            <w:r w:rsidR="0066708A"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</w:t>
            </w:r>
          </w:p>
        </w:tc>
      </w:tr>
      <w:tr w:rsidR="004126E8" w:rsidRPr="001F1338" w14:paraId="72C98246" w14:textId="77777777" w:rsidTr="004126E8">
        <w:trPr>
          <w:trHeight w:val="288"/>
        </w:trPr>
        <w:tc>
          <w:tcPr>
            <w:tcW w:w="23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E861A" w14:textId="77777777" w:rsidR="004126E8" w:rsidRPr="001F1338" w:rsidRDefault="004126E8" w:rsidP="004126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B978C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W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9253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440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76A64" w14:textId="77777777" w:rsidR="004126E8" w:rsidRPr="001F1338" w:rsidRDefault="004126E8" w:rsidP="00412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575</w:t>
            </w:r>
          </w:p>
        </w:tc>
      </w:tr>
    </w:tbl>
    <w:p w14:paraId="77A1DE84" w14:textId="4B04574D" w:rsidR="00F065FE" w:rsidRPr="001F1338" w:rsidRDefault="00F065FE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14:paraId="15C78481" w14:textId="0A014CA7" w:rsidR="00AD7F9F" w:rsidRPr="001F1338" w:rsidRDefault="00AD7F9F" w:rsidP="00AD7F9F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Tabuľka č. </w:t>
      </w:r>
      <w:r w:rsidR="0066708A" w:rsidRPr="001F1338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</w:p>
    <w:p w14:paraId="2233107F" w14:textId="1C973133" w:rsidR="00BE4FCC" w:rsidRPr="001F1338" w:rsidRDefault="00BE4FCC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Najvyššie prípustné hodnoty energetického výdaja</w:t>
      </w:r>
      <w:r w:rsidR="005030B0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netto</w:t>
      </w:r>
      <w:r w:rsidR="005030B0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dievčat vo veku </w:t>
      </w:r>
      <w:r w:rsidR="000631E9"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15 až 17 rokov </w:t>
      </w:r>
      <w:r w:rsidRPr="001F133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pri fyzickej práci vykonávanej prevažne veľkými svalovými skupinami</w:t>
      </w:r>
    </w:p>
    <w:p w14:paraId="2B91F047" w14:textId="0BB06FD0" w:rsidR="00F065FE" w:rsidRPr="001F1338" w:rsidRDefault="00F065FE" w:rsidP="00EE405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tbl>
      <w:tblPr>
        <w:tblW w:w="687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8"/>
        <w:gridCol w:w="1239"/>
        <w:gridCol w:w="1513"/>
        <w:gridCol w:w="1744"/>
      </w:tblGrid>
      <w:tr w:rsidR="00BB4DF9" w:rsidRPr="001F1338" w14:paraId="41177199" w14:textId="77777777" w:rsidTr="00BB4DF9">
        <w:trPr>
          <w:trHeight w:val="288"/>
        </w:trPr>
        <w:tc>
          <w:tcPr>
            <w:tcW w:w="2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376E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Energetický výdaj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65047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Jednotky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627B0D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Vek </w:t>
            </w:r>
          </w:p>
        </w:tc>
      </w:tr>
      <w:tr w:rsidR="00BB4DF9" w:rsidRPr="001F1338" w14:paraId="4D9936A1" w14:textId="77777777" w:rsidTr="00BB4DF9">
        <w:trPr>
          <w:trHeight w:val="288"/>
        </w:trPr>
        <w:tc>
          <w:tcPr>
            <w:tcW w:w="2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DC62F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DD7A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57A72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15 - 16 rokov 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73B41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17 rokov </w:t>
            </w:r>
          </w:p>
        </w:tc>
      </w:tr>
      <w:tr w:rsidR="00BB4DF9" w:rsidRPr="001F1338" w14:paraId="51B7D9F9" w14:textId="77777777" w:rsidTr="00BB4DF9">
        <w:trPr>
          <w:trHeight w:val="288"/>
        </w:trPr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D1AECF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Zmenový priemerný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BF964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4206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3,7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F0D213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4,5</w:t>
            </w:r>
          </w:p>
        </w:tc>
      </w:tr>
      <w:tr w:rsidR="00BB4DF9" w:rsidRPr="001F1338" w14:paraId="70173450" w14:textId="77777777" w:rsidTr="00BB4DF9">
        <w:trPr>
          <w:trHeight w:val="288"/>
        </w:trPr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3212B5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Zmenový maximálny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0456C9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23D3A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4,4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73BC9A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5,4</w:t>
            </w:r>
          </w:p>
        </w:tc>
      </w:tr>
      <w:tr w:rsidR="00BB4DF9" w:rsidRPr="001F1338" w14:paraId="5F0D4C1E" w14:textId="77777777" w:rsidTr="00BB4DF9">
        <w:trPr>
          <w:trHeight w:val="288"/>
        </w:trPr>
        <w:tc>
          <w:tcPr>
            <w:tcW w:w="2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ECF22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 xml:space="preserve">Ročný 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9D1EC0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MJ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16598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870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35ABF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1 060</w:t>
            </w:r>
          </w:p>
        </w:tc>
      </w:tr>
      <w:tr w:rsidR="00BB4DF9" w:rsidRPr="001F1338" w14:paraId="5855FC5D" w14:textId="77777777" w:rsidTr="00BB4DF9">
        <w:trPr>
          <w:trHeight w:val="312"/>
        </w:trPr>
        <w:tc>
          <w:tcPr>
            <w:tcW w:w="23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E091F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Krátkodobý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0A528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kJ · min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it-IT"/>
              </w:rPr>
              <w:t>-1</w:t>
            </w: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 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CC087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21,0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2E271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23,7</w:t>
            </w:r>
          </w:p>
        </w:tc>
      </w:tr>
      <w:tr w:rsidR="00BB4DF9" w:rsidRPr="001F1338" w14:paraId="688DB829" w14:textId="77777777" w:rsidTr="00BB4DF9">
        <w:trPr>
          <w:trHeight w:val="288"/>
        </w:trPr>
        <w:tc>
          <w:tcPr>
            <w:tcW w:w="23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F6A87" w14:textId="77777777" w:rsidR="004126E8" w:rsidRPr="001F1338" w:rsidRDefault="004126E8" w:rsidP="00BB4D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66A8B7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W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34F12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350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D302B" w14:textId="77777777" w:rsidR="004126E8" w:rsidRPr="001F1338" w:rsidRDefault="004126E8" w:rsidP="00BB4D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it-IT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395</w:t>
            </w:r>
          </w:p>
        </w:tc>
      </w:tr>
    </w:tbl>
    <w:p w14:paraId="157A8D2D" w14:textId="77777777" w:rsidR="00DD4BFA" w:rsidRPr="001F1338" w:rsidRDefault="00DD4BFA" w:rsidP="00DD4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it-IT"/>
        </w:rPr>
      </w:pPr>
    </w:p>
    <w:p w14:paraId="3531A355" w14:textId="57330B22" w:rsidR="00A92D19" w:rsidRPr="001F1338" w:rsidRDefault="00A92D19" w:rsidP="00A92D19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Príloha č. 3</w:t>
      </w:r>
    </w:p>
    <w:p w14:paraId="4C53C2DA" w14:textId="6558ED9D" w:rsidR="00A92D19" w:rsidRPr="001F1338" w:rsidRDefault="00A92D19" w:rsidP="00A92D19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k vyhláške č. .../202</w:t>
      </w:r>
      <w:r w:rsidR="009B2F20" w:rsidRPr="001F1338">
        <w:rPr>
          <w:rFonts w:ascii="Times New Roman" w:hAnsi="Times New Roman" w:cs="Times New Roman"/>
          <w:b/>
          <w:sz w:val="24"/>
          <w:szCs w:val="24"/>
        </w:rPr>
        <w:t>5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Z. z.</w:t>
      </w:r>
    </w:p>
    <w:p w14:paraId="44671045" w14:textId="77777777" w:rsidR="00A92D19" w:rsidRPr="001F1338" w:rsidRDefault="00A92D19" w:rsidP="00A92D19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1CF692CC" w14:textId="3218973F" w:rsidR="00A92D19" w:rsidRPr="001F1338" w:rsidRDefault="005C6420" w:rsidP="00066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HODNOTENIE </w:t>
      </w:r>
      <w:r w:rsidR="00A92D19" w:rsidRPr="001F1338">
        <w:rPr>
          <w:rFonts w:ascii="Times New Roman" w:hAnsi="Times New Roman" w:cs="Times New Roman"/>
          <w:b/>
          <w:bCs/>
          <w:sz w:val="24"/>
          <w:szCs w:val="24"/>
        </w:rPr>
        <w:t>NEPRIAZNIV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ÝCH </w:t>
      </w:r>
      <w:r w:rsidR="00A92D19" w:rsidRPr="001F1338">
        <w:rPr>
          <w:rFonts w:ascii="Times New Roman" w:hAnsi="Times New Roman" w:cs="Times New Roman"/>
          <w:b/>
          <w:bCs/>
          <w:sz w:val="24"/>
          <w:szCs w:val="24"/>
        </w:rPr>
        <w:t>PRACOVN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ÝCH</w:t>
      </w:r>
      <w:r w:rsidR="00A92D19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POL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ÔH</w:t>
      </w:r>
    </w:p>
    <w:p w14:paraId="65C57A3F" w14:textId="77777777" w:rsidR="000664B6" w:rsidRPr="001F1338" w:rsidRDefault="000664B6" w:rsidP="000664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28A2EB" w14:textId="77777777" w:rsidR="00A92D19" w:rsidRPr="001F1338" w:rsidRDefault="00A92D19" w:rsidP="000240DF">
      <w:pPr>
        <w:pStyle w:val="Odsekzoznamu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Zásady hodnotenia nepriaznivých pracovných polôh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FEC8D2" w14:textId="77777777" w:rsidR="00A92D19" w:rsidRPr="001F1338" w:rsidRDefault="00A92D19" w:rsidP="00A92D19">
      <w:pPr>
        <w:pStyle w:val="Odsekzoznamu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4FEFD9" w14:textId="77777777" w:rsidR="00145B42" w:rsidRPr="001F1338" w:rsidRDefault="00145B42" w:rsidP="000240DF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Základná pracovná poloha je práca v sede, práca v stoji alebo chôdza. Optimálne usporiadanie pracovného miesta a organizácia práce má umožňovať striedanie základných polôh.</w:t>
      </w:r>
    </w:p>
    <w:p w14:paraId="29EB6300" w14:textId="5D6CD1E8" w:rsidR="006E4DDE" w:rsidRPr="001F1338" w:rsidRDefault="006E4DDE" w:rsidP="000240DF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Hodnotenie nepriaznivých </w:t>
      </w:r>
      <w:r w:rsidR="00713202" w:rsidRPr="001F1338">
        <w:rPr>
          <w:rFonts w:ascii="Times New Roman" w:hAnsi="Times New Roman" w:cs="Times New Roman"/>
          <w:sz w:val="24"/>
          <w:szCs w:val="24"/>
        </w:rPr>
        <w:t xml:space="preserve">pracovných </w:t>
      </w:r>
      <w:r w:rsidRPr="001F1338">
        <w:rPr>
          <w:rFonts w:ascii="Times New Roman" w:hAnsi="Times New Roman" w:cs="Times New Roman"/>
          <w:sz w:val="24"/>
          <w:szCs w:val="24"/>
        </w:rPr>
        <w:t xml:space="preserve">polôh sa vykoná pri </w:t>
      </w:r>
      <w:r w:rsidR="004F2D22" w:rsidRPr="001F1338">
        <w:rPr>
          <w:rFonts w:ascii="Times New Roman" w:hAnsi="Times New Roman" w:cs="Times New Roman"/>
          <w:sz w:val="24"/>
          <w:szCs w:val="24"/>
        </w:rPr>
        <w:t xml:space="preserve">pracovných </w:t>
      </w:r>
      <w:r w:rsidRPr="001F1338">
        <w:rPr>
          <w:rFonts w:ascii="Times New Roman" w:hAnsi="Times New Roman" w:cs="Times New Roman"/>
          <w:sz w:val="24"/>
          <w:szCs w:val="24"/>
        </w:rPr>
        <w:t xml:space="preserve">činnostiach, </w:t>
      </w:r>
      <w:r w:rsidR="00DE3C67" w:rsidRPr="001F1338">
        <w:rPr>
          <w:rFonts w:ascii="Times New Roman" w:hAnsi="Times New Roman" w:cs="Times New Roman"/>
          <w:sz w:val="24"/>
          <w:szCs w:val="24"/>
        </w:rPr>
        <w:t>pri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ktorých si zamestnanec nemôže pracovnú polohu voliť sám</w:t>
      </w:r>
      <w:r w:rsidRPr="001F1338">
        <w:rPr>
          <w:rFonts w:ascii="Times New Roman" w:hAnsi="Times New Roman" w:cs="Times New Roman"/>
          <w:sz w:val="24"/>
          <w:szCs w:val="24"/>
        </w:rPr>
        <w:t xml:space="preserve">, ale jeho pracovná poloha je priamo závislá od usporiadania pracovného miesta, priestorových rozmerov pracoviska alebo od organizácie práce určenej zamestnávateľom. </w:t>
      </w:r>
    </w:p>
    <w:p w14:paraId="75CFCDCD" w14:textId="3D467D78" w:rsidR="00BD00BB" w:rsidRPr="001F1338" w:rsidRDefault="00BD00BB" w:rsidP="000240DF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Nepriaznivé pracovné polohy sa hodnotia iba v súvi</w:t>
      </w:r>
      <w:r w:rsidR="00232BB0" w:rsidRPr="001F1338">
        <w:rPr>
          <w:rFonts w:ascii="Times New Roman" w:hAnsi="Times New Roman" w:cs="Times New Roman"/>
          <w:sz w:val="24"/>
          <w:szCs w:val="24"/>
        </w:rPr>
        <w:t xml:space="preserve">slosti s vykonávanou činnosťou; </w:t>
      </w:r>
      <w:r w:rsidRPr="001F1338">
        <w:rPr>
          <w:rFonts w:ascii="Times New Roman" w:hAnsi="Times New Roman" w:cs="Times New Roman"/>
          <w:sz w:val="24"/>
          <w:szCs w:val="24"/>
        </w:rPr>
        <w:t xml:space="preserve">nie </w:t>
      </w:r>
      <w:r w:rsidR="00232BB0" w:rsidRPr="001F1338">
        <w:rPr>
          <w:rFonts w:ascii="Times New Roman" w:hAnsi="Times New Roman" w:cs="Times New Roman"/>
          <w:sz w:val="24"/>
          <w:szCs w:val="24"/>
        </w:rPr>
        <w:t xml:space="preserve">pri </w:t>
      </w:r>
      <w:r w:rsidRPr="001F1338">
        <w:rPr>
          <w:rFonts w:ascii="Times New Roman" w:hAnsi="Times New Roman" w:cs="Times New Roman"/>
          <w:sz w:val="24"/>
          <w:szCs w:val="24"/>
        </w:rPr>
        <w:t>náhodn</w:t>
      </w:r>
      <w:r w:rsidR="00232BB0" w:rsidRPr="001F1338">
        <w:rPr>
          <w:rFonts w:ascii="Times New Roman" w:hAnsi="Times New Roman" w:cs="Times New Roman"/>
          <w:sz w:val="24"/>
          <w:szCs w:val="24"/>
        </w:rPr>
        <w:t>ej</w:t>
      </w:r>
      <w:r w:rsidRPr="001F1338">
        <w:rPr>
          <w:rFonts w:ascii="Times New Roman" w:hAnsi="Times New Roman" w:cs="Times New Roman"/>
          <w:sz w:val="24"/>
          <w:szCs w:val="24"/>
        </w:rPr>
        <w:t xml:space="preserve"> činnosti. </w:t>
      </w:r>
    </w:p>
    <w:p w14:paraId="2946AA0E" w14:textId="128E9D13" w:rsidR="00D0422D" w:rsidRPr="001F1338" w:rsidRDefault="00D0422D" w:rsidP="000240DF">
      <w:pPr>
        <w:pStyle w:val="Odsekzoznamu"/>
        <w:numPr>
          <w:ilvl w:val="0"/>
          <w:numId w:val="3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Hodnotenie nepriaznivých </w:t>
      </w:r>
      <w:r w:rsidR="00DF68D3" w:rsidRPr="001F1338">
        <w:rPr>
          <w:rFonts w:ascii="Times New Roman" w:hAnsi="Times New Roman" w:cs="Times New Roman"/>
          <w:sz w:val="24"/>
          <w:szCs w:val="24"/>
        </w:rPr>
        <w:t xml:space="preserve">pracovných </w:t>
      </w:r>
      <w:r w:rsidRPr="001F1338">
        <w:rPr>
          <w:rFonts w:ascii="Times New Roman" w:hAnsi="Times New Roman" w:cs="Times New Roman"/>
          <w:sz w:val="24"/>
          <w:szCs w:val="24"/>
        </w:rPr>
        <w:t xml:space="preserve">polôh pozostáva z hodnotenia </w:t>
      </w:r>
      <w:r w:rsidR="000B2D87" w:rsidRPr="001F1338">
        <w:rPr>
          <w:rFonts w:ascii="Times New Roman" w:hAnsi="Times New Roman" w:cs="Times New Roman"/>
          <w:sz w:val="24"/>
          <w:szCs w:val="24"/>
        </w:rPr>
        <w:t xml:space="preserve">času trvania nepriaznivej polohy </w:t>
      </w:r>
      <w:r w:rsidR="000B2D8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v hodnotenej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zón</w:t>
      </w:r>
      <w:r w:rsidR="000B2D8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e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polohy a</w:t>
      </w:r>
      <w:r w:rsidR="000B2D87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 z hodnotenia vplyvu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ďalších</w:t>
      </w:r>
      <w:r w:rsidR="00A277A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podmienok uvedených v bode B. </w:t>
      </w:r>
    </w:p>
    <w:p w14:paraId="09F894F7" w14:textId="77777777" w:rsidR="00C06A95" w:rsidRPr="001F1338" w:rsidRDefault="00C06A95" w:rsidP="00C06A95">
      <w:pPr>
        <w:pStyle w:val="Odsekzoznamu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it-IT"/>
        </w:rPr>
        <w:t xml:space="preserve">Nepriaznivé pracovné polohy sú polohy </w:t>
      </w:r>
      <w:r w:rsidRPr="001F1338">
        <w:rPr>
          <w:rFonts w:ascii="Times New Roman" w:eastAsia="Times New Roman" w:hAnsi="Times New Roman" w:cs="Times New Roman"/>
          <w:sz w:val="24"/>
          <w:szCs w:val="24"/>
          <w:lang w:eastAsia="it-IT"/>
        </w:rPr>
        <w:t>v zóne 2 alebo v zóne 3.</w:t>
      </w:r>
    </w:p>
    <w:p w14:paraId="53049507" w14:textId="41318EDF" w:rsidR="00D30820" w:rsidRPr="001F1338" w:rsidRDefault="00C06A95" w:rsidP="008C15D1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Kritériá pre určenie zóny pracovnej polohy v jednotlivých častiach tela sú uvedené v tabuľkách č. 1 až 5. </w:t>
      </w:r>
      <w:r w:rsidR="00145B4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Zóna pracovnej polohy sa určí p</w:t>
      </w:r>
      <w:r w:rsidR="006E4DDE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odľa najväčšieho dosiahnutého uhla </w:t>
      </w:r>
      <w:r w:rsidR="00DF68D3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 hodnotenej č</w:t>
      </w:r>
      <w:r w:rsidR="006E4DDE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asti tela</w:t>
      </w:r>
      <w:r w:rsidR="0071320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.</w:t>
      </w:r>
      <w:r w:rsidR="00145B4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14:paraId="2029C985" w14:textId="4F747E0E" w:rsidR="00A9096F" w:rsidRPr="001F1338" w:rsidRDefault="00A9096F" w:rsidP="00C50C49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Pracovná poloha sa hodnotí</w:t>
      </w:r>
      <w:r w:rsidR="00B853BF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7F1832" w:rsidRPr="001F1338">
        <w:rPr>
          <w:rFonts w:ascii="Times New Roman" w:hAnsi="Times New Roman" w:cs="Times New Roman"/>
          <w:sz w:val="24"/>
          <w:szCs w:val="24"/>
        </w:rPr>
        <w:t xml:space="preserve">podľa </w:t>
      </w:r>
      <w:r w:rsidR="00B853BF" w:rsidRPr="001F1338">
        <w:rPr>
          <w:rFonts w:ascii="Times New Roman" w:hAnsi="Times New Roman" w:cs="Times New Roman"/>
          <w:sz w:val="24"/>
          <w:szCs w:val="24"/>
        </w:rPr>
        <w:t>zaťažovanej časti tela</w:t>
      </w:r>
      <w:r w:rsidR="00C50C49" w:rsidRPr="001F1338">
        <w:rPr>
          <w:rFonts w:ascii="Times New Roman" w:hAnsi="Times New Roman" w:cs="Times New Roman"/>
          <w:sz w:val="24"/>
          <w:szCs w:val="24"/>
        </w:rPr>
        <w:t xml:space="preserve"> v nasledujúcich skupinách: </w:t>
      </w:r>
      <w:r w:rsidRPr="001F1338">
        <w:rPr>
          <w:rFonts w:ascii="Times New Roman" w:hAnsi="Times New Roman" w:cs="Times New Roman"/>
          <w:sz w:val="24"/>
          <w:szCs w:val="24"/>
        </w:rPr>
        <w:t>hlav</w:t>
      </w:r>
      <w:r w:rsidR="00B853BF" w:rsidRPr="001F1338">
        <w:rPr>
          <w:rFonts w:ascii="Times New Roman" w:hAnsi="Times New Roman" w:cs="Times New Roman"/>
          <w:sz w:val="24"/>
          <w:szCs w:val="24"/>
        </w:rPr>
        <w:t>a</w:t>
      </w:r>
      <w:r w:rsidR="00C3398A" w:rsidRPr="001F1338">
        <w:rPr>
          <w:rFonts w:ascii="Times New Roman" w:hAnsi="Times New Roman" w:cs="Times New Roman"/>
          <w:sz w:val="24"/>
          <w:szCs w:val="24"/>
        </w:rPr>
        <w:t xml:space="preserve"> a</w:t>
      </w:r>
      <w:r w:rsidRPr="001F1338">
        <w:rPr>
          <w:rFonts w:ascii="Times New Roman" w:hAnsi="Times New Roman" w:cs="Times New Roman"/>
          <w:sz w:val="24"/>
          <w:szCs w:val="24"/>
        </w:rPr>
        <w:t xml:space="preserve"> krk, </w:t>
      </w:r>
      <w:r w:rsidR="00713202" w:rsidRPr="001F1338">
        <w:rPr>
          <w:rFonts w:ascii="Times New Roman" w:hAnsi="Times New Roman" w:cs="Times New Roman"/>
          <w:sz w:val="24"/>
          <w:szCs w:val="24"/>
        </w:rPr>
        <w:t>trup</w:t>
      </w:r>
      <w:r w:rsidR="00DE3C67" w:rsidRPr="001F1338">
        <w:rPr>
          <w:rFonts w:ascii="Times New Roman" w:hAnsi="Times New Roman" w:cs="Times New Roman"/>
          <w:sz w:val="24"/>
          <w:szCs w:val="24"/>
        </w:rPr>
        <w:t>,</w:t>
      </w:r>
      <w:r w:rsidR="00713202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rameno</w:t>
      </w:r>
      <w:r w:rsidR="00C50C49" w:rsidRPr="001F1338">
        <w:rPr>
          <w:rFonts w:ascii="Times New Roman" w:hAnsi="Times New Roman" w:cs="Times New Roman"/>
          <w:sz w:val="24"/>
          <w:szCs w:val="24"/>
        </w:rPr>
        <w:t xml:space="preserve"> a plece</w:t>
      </w:r>
      <w:r w:rsidR="00B853BF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Pr="001F1338">
        <w:rPr>
          <w:rFonts w:ascii="Times New Roman" w:hAnsi="Times New Roman" w:cs="Times New Roman"/>
          <w:sz w:val="24"/>
          <w:szCs w:val="24"/>
        </w:rPr>
        <w:t xml:space="preserve">ostatné časti tela, </w:t>
      </w:r>
      <w:r w:rsidR="00C50C49" w:rsidRPr="001F1338">
        <w:rPr>
          <w:rFonts w:ascii="Times New Roman" w:hAnsi="Times New Roman" w:cs="Times New Roman"/>
          <w:sz w:val="24"/>
          <w:szCs w:val="24"/>
        </w:rPr>
        <w:t>polohy celého tela. Pri záťaži ostatných častí tela sa hodnotí najmä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50C49" w:rsidRPr="001F1338">
        <w:rPr>
          <w:rFonts w:ascii="Times New Roman" w:hAnsi="Times New Roman" w:cs="Times New Roman"/>
          <w:sz w:val="24"/>
          <w:szCs w:val="24"/>
        </w:rPr>
        <w:t xml:space="preserve">poloha </w:t>
      </w:r>
      <w:r w:rsidRPr="001F1338">
        <w:rPr>
          <w:rFonts w:ascii="Times New Roman" w:hAnsi="Times New Roman" w:cs="Times New Roman"/>
          <w:sz w:val="24"/>
          <w:szCs w:val="24"/>
        </w:rPr>
        <w:t>kolen</w:t>
      </w:r>
      <w:r w:rsidR="00C50C49" w:rsidRPr="001F1338">
        <w:rPr>
          <w:rFonts w:ascii="Times New Roman" w:hAnsi="Times New Roman" w:cs="Times New Roman"/>
          <w:sz w:val="24"/>
          <w:szCs w:val="24"/>
        </w:rPr>
        <w:t>a</w:t>
      </w:r>
      <w:r w:rsidRPr="001F1338">
        <w:rPr>
          <w:rFonts w:ascii="Times New Roman" w:hAnsi="Times New Roman" w:cs="Times New Roman"/>
          <w:sz w:val="24"/>
          <w:szCs w:val="24"/>
        </w:rPr>
        <w:t>, členk</w:t>
      </w:r>
      <w:r w:rsidR="00C50C49" w:rsidRPr="001F1338">
        <w:rPr>
          <w:rFonts w:ascii="Times New Roman" w:hAnsi="Times New Roman" w:cs="Times New Roman"/>
          <w:sz w:val="24"/>
          <w:szCs w:val="24"/>
        </w:rPr>
        <w:t>u</w:t>
      </w:r>
      <w:r w:rsidRPr="001F1338">
        <w:rPr>
          <w:rFonts w:ascii="Times New Roman" w:hAnsi="Times New Roman" w:cs="Times New Roman"/>
          <w:sz w:val="24"/>
          <w:szCs w:val="24"/>
        </w:rPr>
        <w:t>, lakť</w:t>
      </w:r>
      <w:r w:rsidR="00C50C49" w:rsidRPr="001F1338">
        <w:rPr>
          <w:rFonts w:ascii="Times New Roman" w:hAnsi="Times New Roman" w:cs="Times New Roman"/>
          <w:sz w:val="24"/>
          <w:szCs w:val="24"/>
        </w:rPr>
        <w:t>a</w:t>
      </w:r>
      <w:r w:rsidR="00B853BF" w:rsidRPr="001F1338">
        <w:rPr>
          <w:rFonts w:ascii="Times New Roman" w:hAnsi="Times New Roman" w:cs="Times New Roman"/>
          <w:sz w:val="24"/>
          <w:szCs w:val="24"/>
        </w:rPr>
        <w:t xml:space="preserve"> a</w:t>
      </w:r>
      <w:r w:rsidRPr="001F1338">
        <w:rPr>
          <w:rFonts w:ascii="Times New Roman" w:hAnsi="Times New Roman" w:cs="Times New Roman"/>
          <w:sz w:val="24"/>
          <w:szCs w:val="24"/>
        </w:rPr>
        <w:t xml:space="preserve"> zápästi</w:t>
      </w:r>
      <w:r w:rsidR="00C50C49" w:rsidRPr="001F1338">
        <w:rPr>
          <w:rFonts w:ascii="Times New Roman" w:hAnsi="Times New Roman" w:cs="Times New Roman"/>
          <w:sz w:val="24"/>
          <w:szCs w:val="24"/>
        </w:rPr>
        <w:t>a</w:t>
      </w:r>
      <w:r w:rsidR="00981230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="00C06A95" w:rsidRPr="001F1338">
        <w:rPr>
          <w:rFonts w:ascii="Times New Roman" w:hAnsi="Times New Roman" w:cs="Times New Roman"/>
          <w:sz w:val="24"/>
          <w:szCs w:val="24"/>
        </w:rPr>
        <w:t xml:space="preserve">Pri záťaži </w:t>
      </w:r>
      <w:r w:rsidR="00C50C49" w:rsidRPr="001F1338">
        <w:rPr>
          <w:rFonts w:ascii="Times New Roman" w:hAnsi="Times New Roman" w:cs="Times New Roman"/>
          <w:sz w:val="24"/>
          <w:szCs w:val="24"/>
        </w:rPr>
        <w:t>celého tela sa h</w:t>
      </w:r>
      <w:r w:rsidR="00981230" w:rsidRPr="001F1338">
        <w:rPr>
          <w:rFonts w:ascii="Times New Roman" w:hAnsi="Times New Roman" w:cs="Times New Roman"/>
          <w:sz w:val="24"/>
          <w:szCs w:val="24"/>
        </w:rPr>
        <w:t>odnoti</w:t>
      </w:r>
      <w:r w:rsidR="00C50C49" w:rsidRPr="001F1338">
        <w:rPr>
          <w:rFonts w:ascii="Times New Roman" w:hAnsi="Times New Roman" w:cs="Times New Roman"/>
          <w:sz w:val="24"/>
          <w:szCs w:val="24"/>
        </w:rPr>
        <w:t>a</w:t>
      </w:r>
      <w:r w:rsidR="00981230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06A95" w:rsidRPr="001F1338">
        <w:rPr>
          <w:rFonts w:ascii="Times New Roman" w:hAnsi="Times New Roman" w:cs="Times New Roman"/>
          <w:sz w:val="24"/>
          <w:szCs w:val="24"/>
        </w:rPr>
        <w:t xml:space="preserve">najmä </w:t>
      </w:r>
      <w:r w:rsidR="007F1832" w:rsidRPr="001F1338">
        <w:rPr>
          <w:rFonts w:ascii="Times New Roman" w:hAnsi="Times New Roman" w:cs="Times New Roman"/>
          <w:sz w:val="24"/>
          <w:szCs w:val="24"/>
        </w:rPr>
        <w:t>po</w:t>
      </w:r>
      <w:r w:rsidR="005174FC" w:rsidRPr="001F1338">
        <w:rPr>
          <w:rFonts w:ascii="Times New Roman" w:hAnsi="Times New Roman" w:cs="Times New Roman"/>
          <w:sz w:val="24"/>
          <w:szCs w:val="24"/>
        </w:rPr>
        <w:t>loh</w:t>
      </w:r>
      <w:r w:rsidR="00C06A95" w:rsidRPr="001F1338">
        <w:rPr>
          <w:rFonts w:ascii="Times New Roman" w:hAnsi="Times New Roman" w:cs="Times New Roman"/>
          <w:sz w:val="24"/>
          <w:szCs w:val="24"/>
        </w:rPr>
        <w:t>y</w:t>
      </w:r>
      <w:r w:rsidR="005174FC" w:rsidRPr="001F1338">
        <w:rPr>
          <w:rFonts w:ascii="Times New Roman" w:hAnsi="Times New Roman" w:cs="Times New Roman"/>
          <w:sz w:val="24"/>
          <w:szCs w:val="24"/>
        </w:rPr>
        <w:t xml:space="preserve"> celého tela pri </w:t>
      </w:r>
      <w:r w:rsidRPr="001F1338">
        <w:rPr>
          <w:rFonts w:ascii="Times New Roman" w:hAnsi="Times New Roman" w:cs="Times New Roman"/>
          <w:sz w:val="24"/>
          <w:szCs w:val="24"/>
        </w:rPr>
        <w:t>prác</w:t>
      </w:r>
      <w:r w:rsidR="005174FC" w:rsidRPr="001F1338">
        <w:rPr>
          <w:rFonts w:ascii="Times New Roman" w:hAnsi="Times New Roman" w:cs="Times New Roman"/>
          <w:sz w:val="24"/>
          <w:szCs w:val="24"/>
        </w:rPr>
        <w:t>i</w:t>
      </w:r>
      <w:r w:rsidRPr="001F1338">
        <w:rPr>
          <w:rFonts w:ascii="Times New Roman" w:hAnsi="Times New Roman" w:cs="Times New Roman"/>
          <w:sz w:val="24"/>
          <w:szCs w:val="24"/>
        </w:rPr>
        <w:t xml:space="preserve"> v ľahu, v</w:t>
      </w:r>
      <w:r w:rsidR="005174F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>kľaku</w:t>
      </w:r>
      <w:r w:rsidR="005174FC" w:rsidRPr="001F1338">
        <w:rPr>
          <w:rFonts w:ascii="Times New Roman" w:hAnsi="Times New Roman" w:cs="Times New Roman"/>
          <w:sz w:val="24"/>
          <w:szCs w:val="24"/>
        </w:rPr>
        <w:t xml:space="preserve">, </w:t>
      </w:r>
      <w:r w:rsidRPr="001F1338">
        <w:rPr>
          <w:rFonts w:ascii="Times New Roman" w:hAnsi="Times New Roman" w:cs="Times New Roman"/>
          <w:sz w:val="24"/>
          <w:szCs w:val="24"/>
        </w:rPr>
        <w:t>v</w:t>
      </w:r>
      <w:r w:rsidR="005174FC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>podrepe</w:t>
      </w:r>
      <w:r w:rsidR="005174FC" w:rsidRPr="001F1338">
        <w:rPr>
          <w:rFonts w:ascii="Times New Roman" w:hAnsi="Times New Roman" w:cs="Times New Roman"/>
          <w:sz w:val="24"/>
          <w:szCs w:val="24"/>
        </w:rPr>
        <w:t xml:space="preserve"> a v sede</w:t>
      </w:r>
      <w:r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FE8AE16" w14:textId="5182BD3B" w:rsidR="00981230" w:rsidRPr="001F1338" w:rsidRDefault="00981230" w:rsidP="000240DF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Pri hodnotení sa zohľadňuje lateralita zaťažovanej hornej alebo dolnej končatiny. </w:t>
      </w:r>
    </w:p>
    <w:p w14:paraId="4D45F18B" w14:textId="77777777" w:rsidR="00520676" w:rsidRPr="001F1338" w:rsidRDefault="006A1B4C" w:rsidP="000240DF">
      <w:pPr>
        <w:pStyle w:val="Odsekzoznamu"/>
        <w:numPr>
          <w:ilvl w:val="0"/>
          <w:numId w:val="32"/>
        </w:numPr>
        <w:jc w:val="both"/>
        <w:rPr>
          <w:rFonts w:ascii="Times New Roman" w:hAnsi="Times New Roman" w:cs="Times New Roman"/>
          <w:i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Pri hodnotení pracovnej polohy vo viacer</w:t>
      </w:r>
      <w:r w:rsidR="001A0776" w:rsidRPr="001F1338">
        <w:rPr>
          <w:rFonts w:ascii="Times New Roman" w:hAnsi="Times New Roman" w:cs="Times New Roman"/>
          <w:sz w:val="24"/>
          <w:szCs w:val="24"/>
        </w:rPr>
        <w:t>ých</w:t>
      </w:r>
      <w:r w:rsidRPr="001F1338">
        <w:rPr>
          <w:rFonts w:ascii="Times New Roman" w:hAnsi="Times New Roman" w:cs="Times New Roman"/>
          <w:sz w:val="24"/>
          <w:szCs w:val="24"/>
        </w:rPr>
        <w:t xml:space="preserve"> častiach tela sa posudzovanie rizika vykoná  podľa</w:t>
      </w:r>
      <w:r w:rsidR="001A0776" w:rsidRPr="001F1338">
        <w:rPr>
          <w:rFonts w:ascii="Times New Roman" w:hAnsi="Times New Roman" w:cs="Times New Roman"/>
          <w:sz w:val="24"/>
          <w:szCs w:val="24"/>
        </w:rPr>
        <w:t xml:space="preserve"> naj</w:t>
      </w:r>
      <w:r w:rsidRPr="001F1338">
        <w:rPr>
          <w:rFonts w:ascii="Times New Roman" w:hAnsi="Times New Roman" w:cs="Times New Roman"/>
          <w:sz w:val="24"/>
          <w:szCs w:val="24"/>
        </w:rPr>
        <w:t>menej priaznivého výsledku.</w:t>
      </w:r>
      <w:r w:rsidR="00220182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612650" w14:textId="19C6AC38" w:rsidR="008B4DA3" w:rsidRPr="001F1338" w:rsidRDefault="005D3011" w:rsidP="008B4DA3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Ak pri práci v nepriaznivej polohe ramena pri </w:t>
      </w:r>
      <w:r w:rsidR="00EB42A4" w:rsidRPr="001F1338">
        <w:rPr>
          <w:rFonts w:ascii="Times New Roman" w:hAnsi="Times New Roman" w:cs="Times New Roman"/>
          <w:sz w:val="24"/>
          <w:szCs w:val="24"/>
        </w:rPr>
        <w:t>predpažení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  <w:r w:rsidR="00EB42A4" w:rsidRPr="001F1338">
        <w:rPr>
          <w:rFonts w:ascii="Times New Roman" w:hAnsi="Times New Roman" w:cs="Times New Roman"/>
          <w:sz w:val="24"/>
          <w:szCs w:val="24"/>
        </w:rPr>
        <w:t xml:space="preserve"> upažení</w:t>
      </w:r>
      <w:r w:rsidRPr="001F1338">
        <w:rPr>
          <w:rFonts w:ascii="Times New Roman" w:hAnsi="Times New Roman" w:cs="Times New Roman"/>
          <w:sz w:val="24"/>
          <w:szCs w:val="24"/>
        </w:rPr>
        <w:t xml:space="preserve"> alebo ich kombinácii dochádza k</w:t>
      </w:r>
      <w:r w:rsidR="001561C2" w:rsidRPr="001F1338">
        <w:rPr>
          <w:rFonts w:ascii="Times New Roman" w:hAnsi="Times New Roman" w:cs="Times New Roman"/>
          <w:sz w:val="24"/>
          <w:szCs w:val="24"/>
        </w:rPr>
        <w:t xml:space="preserve"> ďalšej </w:t>
      </w:r>
      <w:r w:rsidRPr="001F1338">
        <w:rPr>
          <w:rFonts w:ascii="Times New Roman" w:hAnsi="Times New Roman" w:cs="Times New Roman"/>
          <w:sz w:val="24"/>
          <w:szCs w:val="24"/>
        </w:rPr>
        <w:t>silovej záťaži v oblasti ramena, najmä v súvislosti s</w:t>
      </w:r>
      <w:r w:rsidR="001F5EEF" w:rsidRPr="001F1338">
        <w:rPr>
          <w:rFonts w:ascii="Times New Roman" w:hAnsi="Times New Roman" w:cs="Times New Roman"/>
          <w:sz w:val="24"/>
          <w:szCs w:val="24"/>
        </w:rPr>
        <w:t>o statick</w:t>
      </w:r>
      <w:r w:rsidR="007C0EA8" w:rsidRPr="001F1338">
        <w:rPr>
          <w:rFonts w:ascii="Times New Roman" w:hAnsi="Times New Roman" w:cs="Times New Roman"/>
          <w:sz w:val="24"/>
          <w:szCs w:val="24"/>
        </w:rPr>
        <w:t>ým</w:t>
      </w:r>
      <w:r w:rsidRPr="001F1338">
        <w:rPr>
          <w:rFonts w:ascii="Times New Roman" w:hAnsi="Times New Roman" w:cs="Times New Roman"/>
          <w:sz w:val="24"/>
          <w:szCs w:val="24"/>
        </w:rPr>
        <w:t> </w:t>
      </w:r>
      <w:r w:rsidR="007C0EA8" w:rsidRPr="001F1338">
        <w:rPr>
          <w:rFonts w:ascii="Times New Roman" w:hAnsi="Times New Roman" w:cs="Times New Roman"/>
          <w:sz w:val="24"/>
          <w:szCs w:val="24"/>
        </w:rPr>
        <w:t>držaním</w:t>
      </w:r>
      <w:r w:rsidRPr="001F1338">
        <w:rPr>
          <w:rFonts w:ascii="Times New Roman" w:hAnsi="Times New Roman" w:cs="Times New Roman"/>
          <w:sz w:val="24"/>
          <w:szCs w:val="24"/>
        </w:rPr>
        <w:t> predmet</w:t>
      </w:r>
      <w:r w:rsidR="007C0EA8" w:rsidRPr="001F1338">
        <w:rPr>
          <w:rFonts w:ascii="Times New Roman" w:hAnsi="Times New Roman" w:cs="Times New Roman"/>
          <w:sz w:val="24"/>
          <w:szCs w:val="24"/>
        </w:rPr>
        <w:t>ov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DE3C67" w:rsidRPr="001F1338">
        <w:rPr>
          <w:rFonts w:ascii="Times New Roman" w:hAnsi="Times New Roman" w:cs="Times New Roman"/>
          <w:sz w:val="24"/>
          <w:szCs w:val="24"/>
        </w:rPr>
        <w:t>s </w:t>
      </w:r>
      <w:r w:rsidRPr="001F1338">
        <w:rPr>
          <w:rFonts w:ascii="Times New Roman" w:hAnsi="Times New Roman" w:cs="Times New Roman"/>
          <w:sz w:val="24"/>
          <w:szCs w:val="24"/>
        </w:rPr>
        <w:t>hmotnos</w:t>
      </w:r>
      <w:r w:rsidR="00DE3C67" w:rsidRPr="001F1338">
        <w:rPr>
          <w:rFonts w:ascii="Times New Roman" w:hAnsi="Times New Roman" w:cs="Times New Roman"/>
          <w:sz w:val="24"/>
          <w:szCs w:val="24"/>
        </w:rPr>
        <w:t xml:space="preserve">ťou viac ako </w:t>
      </w:r>
      <w:r w:rsidRPr="001F1338">
        <w:rPr>
          <w:rFonts w:ascii="Times New Roman" w:hAnsi="Times New Roman" w:cs="Times New Roman"/>
          <w:sz w:val="24"/>
          <w:szCs w:val="24"/>
        </w:rPr>
        <w:t xml:space="preserve">1 kg, </w:t>
      </w:r>
      <w:r w:rsidR="00FE6245" w:rsidRPr="001F1338">
        <w:rPr>
          <w:rFonts w:ascii="Times New Roman" w:hAnsi="Times New Roman" w:cs="Times New Roman"/>
          <w:sz w:val="24"/>
          <w:szCs w:val="24"/>
        </w:rPr>
        <w:t xml:space="preserve">najvyššie prípustné </w:t>
      </w:r>
      <w:r w:rsidRPr="001F1338">
        <w:rPr>
          <w:rFonts w:ascii="Times New Roman" w:hAnsi="Times New Roman" w:cs="Times New Roman"/>
          <w:sz w:val="24"/>
          <w:szCs w:val="24"/>
        </w:rPr>
        <w:t xml:space="preserve">hodnoty sa </w:t>
      </w:r>
      <w:r w:rsidRPr="001F1338">
        <w:rPr>
          <w:rFonts w:ascii="Times New Roman" w:hAnsi="Times New Roman" w:cs="Times New Roman"/>
          <w:sz w:val="24"/>
          <w:szCs w:val="24"/>
        </w:rPr>
        <w:lastRenderedPageBreak/>
        <w:t>znížia úmerne hmotnosti držaného predmetu a času práce v</w:t>
      </w:r>
      <w:r w:rsidR="001561C2" w:rsidRPr="001F1338">
        <w:rPr>
          <w:rFonts w:ascii="Times New Roman" w:hAnsi="Times New Roman" w:cs="Times New Roman"/>
          <w:sz w:val="24"/>
          <w:szCs w:val="24"/>
        </w:rPr>
        <w:t> </w:t>
      </w:r>
      <w:r w:rsidR="00211416" w:rsidRPr="001F1338">
        <w:rPr>
          <w:rFonts w:ascii="Times New Roman" w:hAnsi="Times New Roman" w:cs="Times New Roman"/>
          <w:sz w:val="24"/>
          <w:szCs w:val="24"/>
        </w:rPr>
        <w:t xml:space="preserve">hodnotenej </w:t>
      </w:r>
      <w:r w:rsidRPr="001F1338">
        <w:rPr>
          <w:rFonts w:ascii="Times New Roman" w:hAnsi="Times New Roman" w:cs="Times New Roman"/>
          <w:sz w:val="24"/>
          <w:szCs w:val="24"/>
        </w:rPr>
        <w:t>zóne nepriaznivej polohy.</w:t>
      </w:r>
      <w:r w:rsidR="001561C2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8B4DA3" w:rsidRPr="001F1338">
        <w:rPr>
          <w:rFonts w:ascii="Times New Roman" w:hAnsi="Times New Roman" w:cs="Times New Roman"/>
          <w:sz w:val="24"/>
          <w:szCs w:val="24"/>
        </w:rPr>
        <w:t xml:space="preserve">Najvyššie prípustné hodnoty je možné pri priaznivých podmienkach predĺžiť.    </w:t>
      </w:r>
    </w:p>
    <w:p w14:paraId="68D0D1C5" w14:textId="24D2450E" w:rsidR="00B831D7" w:rsidRPr="001F1338" w:rsidRDefault="00B831D7" w:rsidP="008C15D1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polohy krku a hlavy sa vychádza z uhla pohľadu (pri polohe trupu v neutrálnej polohe), </w:t>
      </w:r>
      <w:r w:rsidR="008C0491" w:rsidRPr="001F1338">
        <w:rPr>
          <w:rFonts w:ascii="Times New Roman" w:hAnsi="Times New Roman" w:cs="Times New Roman"/>
          <w:sz w:val="24"/>
          <w:szCs w:val="24"/>
        </w:rPr>
        <w:t>teda</w:t>
      </w:r>
      <w:r w:rsidRPr="001F1338">
        <w:rPr>
          <w:rFonts w:ascii="Times New Roman" w:hAnsi="Times New Roman" w:cs="Times New Roman"/>
          <w:sz w:val="24"/>
          <w:szCs w:val="24"/>
        </w:rPr>
        <w:t xml:space="preserve"> z veľkosti uhla pod horizontálnou rovinou oka, alebo z veľkosti uhla sklonu hlavy a krku k vertikálnej rovine.</w:t>
      </w:r>
    </w:p>
    <w:p w14:paraId="785E434E" w14:textId="1F66DA69" w:rsidR="007C710B" w:rsidRPr="001F1338" w:rsidRDefault="00B831D7" w:rsidP="007C710B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Pri hodnotení polohy trupu sa vychádza z</w:t>
      </w:r>
      <w:r w:rsidR="000F0B3B" w:rsidRPr="001F1338">
        <w:rPr>
          <w:rFonts w:ascii="Times New Roman" w:hAnsi="Times New Roman" w:cs="Times New Roman"/>
          <w:sz w:val="24"/>
          <w:szCs w:val="24"/>
        </w:rPr>
        <w:t xml:space="preserve"> polohy výrastku siedmeho krčného stavca a hornej hrany veľkého trochantera, ktoré definujú neutrálnu polohu </w:t>
      </w:r>
      <w:r w:rsidR="00887C54" w:rsidRPr="001F1338">
        <w:rPr>
          <w:rFonts w:ascii="Times New Roman" w:hAnsi="Times New Roman" w:cs="Times New Roman"/>
          <w:sz w:val="24"/>
          <w:szCs w:val="24"/>
        </w:rPr>
        <w:t>vo</w:t>
      </w:r>
      <w:r w:rsidR="000F0B3B" w:rsidRPr="001F1338">
        <w:rPr>
          <w:rFonts w:ascii="Times New Roman" w:hAnsi="Times New Roman" w:cs="Times New Roman"/>
          <w:sz w:val="24"/>
          <w:szCs w:val="24"/>
        </w:rPr>
        <w:t> vzpriamen</w:t>
      </w:r>
      <w:r w:rsidR="00887C54" w:rsidRPr="001F1338">
        <w:rPr>
          <w:rFonts w:ascii="Times New Roman" w:hAnsi="Times New Roman" w:cs="Times New Roman"/>
          <w:sz w:val="24"/>
          <w:szCs w:val="24"/>
        </w:rPr>
        <w:t>om</w:t>
      </w:r>
      <w:r w:rsidR="000F0B3B" w:rsidRPr="001F1338">
        <w:rPr>
          <w:rFonts w:ascii="Times New Roman" w:hAnsi="Times New Roman" w:cs="Times New Roman"/>
          <w:sz w:val="24"/>
          <w:szCs w:val="24"/>
        </w:rPr>
        <w:t xml:space="preserve"> stoj</w:t>
      </w:r>
      <w:r w:rsidR="00887C54" w:rsidRPr="001F1338">
        <w:rPr>
          <w:rFonts w:ascii="Times New Roman" w:hAnsi="Times New Roman" w:cs="Times New Roman"/>
          <w:sz w:val="24"/>
          <w:szCs w:val="24"/>
        </w:rPr>
        <w:t>i</w:t>
      </w:r>
      <w:r w:rsidR="000F0B3B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Pr="001F1338">
        <w:rPr>
          <w:rFonts w:ascii="Times New Roman" w:hAnsi="Times New Roman" w:cs="Times New Roman"/>
          <w:sz w:val="24"/>
          <w:szCs w:val="24"/>
        </w:rPr>
        <w:t>Uhly pre hodnotenie polohy trupu sa vzťahujú k vertikálnej rovine. Uhol medzi rovinou prechádzajúcou trupom v neutrálnej polohe a vertikálnou rovinou je 4</w:t>
      </w:r>
      <w:r w:rsidRPr="001F1338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F1338">
        <w:rPr>
          <w:rFonts w:ascii="Times New Roman" w:hAnsi="Times New Roman" w:cs="Times New Roman"/>
          <w:sz w:val="24"/>
          <w:szCs w:val="24"/>
        </w:rPr>
        <w:t>.</w:t>
      </w:r>
    </w:p>
    <w:p w14:paraId="74CD0437" w14:textId="02AF4563" w:rsidR="00EC4A90" w:rsidRPr="001F1338" w:rsidRDefault="001A4381" w:rsidP="007C710B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polohy ramena sa vychádza z polohy </w:t>
      </w:r>
      <w:r w:rsidR="002C7125" w:rsidRPr="001F1338">
        <w:rPr>
          <w:rFonts w:ascii="Times New Roman" w:hAnsi="Times New Roman" w:cs="Times New Roman"/>
          <w:sz w:val="24"/>
          <w:szCs w:val="24"/>
        </w:rPr>
        <w:t xml:space="preserve">v oblasti nadlaktia </w:t>
      </w:r>
      <w:r w:rsidRPr="001F1338">
        <w:rPr>
          <w:rFonts w:ascii="Times New Roman" w:hAnsi="Times New Roman" w:cs="Times New Roman"/>
          <w:sz w:val="24"/>
          <w:szCs w:val="24"/>
        </w:rPr>
        <w:t>určen</w:t>
      </w:r>
      <w:r w:rsidR="002C7125" w:rsidRPr="001F1338">
        <w:rPr>
          <w:rFonts w:ascii="Times New Roman" w:hAnsi="Times New Roman" w:cs="Times New Roman"/>
          <w:sz w:val="24"/>
          <w:szCs w:val="24"/>
        </w:rPr>
        <w:t>ej</w:t>
      </w:r>
      <w:r w:rsidRPr="001F1338">
        <w:rPr>
          <w:rFonts w:ascii="Times New Roman" w:hAnsi="Times New Roman" w:cs="Times New Roman"/>
          <w:sz w:val="24"/>
          <w:szCs w:val="24"/>
        </w:rPr>
        <w:t xml:space="preserve"> dvomi</w:t>
      </w:r>
      <w:r w:rsidR="00887C54" w:rsidRPr="001F1338">
        <w:rPr>
          <w:rFonts w:ascii="Times New Roman" w:hAnsi="Times New Roman" w:cs="Times New Roman"/>
          <w:sz w:val="24"/>
          <w:szCs w:val="24"/>
        </w:rPr>
        <w:t xml:space="preserve"> bodmi</w:t>
      </w:r>
      <w:r w:rsidRPr="001F1338">
        <w:rPr>
          <w:rFonts w:ascii="Times New Roman" w:hAnsi="Times New Roman" w:cs="Times New Roman"/>
          <w:sz w:val="24"/>
          <w:szCs w:val="24"/>
        </w:rPr>
        <w:t>, a to vonkajším okrajom kľúčnej kosti a</w:t>
      </w:r>
      <w:r w:rsidR="008679BB" w:rsidRPr="001F1338">
        <w:rPr>
          <w:rFonts w:ascii="Times New Roman" w:hAnsi="Times New Roman" w:cs="Times New Roman"/>
          <w:sz w:val="24"/>
          <w:szCs w:val="24"/>
        </w:rPr>
        <w:t> </w:t>
      </w:r>
      <w:r w:rsidRPr="001F1338">
        <w:rPr>
          <w:rFonts w:ascii="Times New Roman" w:hAnsi="Times New Roman" w:cs="Times New Roman"/>
          <w:sz w:val="24"/>
          <w:szCs w:val="24"/>
        </w:rPr>
        <w:t>lakťov</w:t>
      </w:r>
      <w:r w:rsidR="008679BB" w:rsidRPr="001F1338">
        <w:rPr>
          <w:rFonts w:ascii="Times New Roman" w:hAnsi="Times New Roman" w:cs="Times New Roman"/>
          <w:sz w:val="24"/>
          <w:szCs w:val="24"/>
        </w:rPr>
        <w:t>ého kĺbu</w:t>
      </w:r>
      <w:r w:rsidRPr="001F1338">
        <w:rPr>
          <w:rFonts w:ascii="Times New Roman" w:hAnsi="Times New Roman" w:cs="Times New Roman"/>
          <w:sz w:val="24"/>
          <w:szCs w:val="24"/>
        </w:rPr>
        <w:t>. Poloha ramena pri predpažení, upažení a zapažení hornej končatiny, sa definuje ako uhol, ktorý zviera nadlaktie v pracovnej polohe vzhľadom na neutrálnu polohu hornej končatiny. Neutrálna poloha hornej končatiny je poloha voľne visiacej hornej končatiny pozdĺž tela</w:t>
      </w:r>
      <w:r w:rsidR="002C7125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13D7977A" w14:textId="1B71F760" w:rsidR="007C710B" w:rsidRPr="001F1338" w:rsidRDefault="007C710B" w:rsidP="007C710B">
      <w:pPr>
        <w:pStyle w:val="Odsekzoznamu"/>
        <w:numPr>
          <w:ilvl w:val="0"/>
          <w:numId w:val="3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Krátkodobý čas nepriaznivej polohy sa hodnotí, ak pri výkone hlavnej pracovnej činnosti dochádza k pravidelnému opakovanému prekračovaniu najvyššie prípustného krátkodobého času.  </w:t>
      </w:r>
    </w:p>
    <w:p w14:paraId="5F213FD7" w14:textId="77777777" w:rsidR="00EC4A90" w:rsidRPr="001F1338" w:rsidRDefault="00EC4A90" w:rsidP="00EC4A90">
      <w:pPr>
        <w:pStyle w:val="Odsekzoznamu"/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15B1990C" w14:textId="77777777" w:rsidR="0066708A" w:rsidRPr="001F1338" w:rsidRDefault="0066708A" w:rsidP="00EC4A90">
      <w:pPr>
        <w:pStyle w:val="Odsekzoznamu"/>
        <w:shd w:val="clear" w:color="auto" w:fill="FFFFFF"/>
        <w:autoSpaceDE w:val="0"/>
        <w:autoSpaceDN w:val="0"/>
        <w:adjustRightInd w:val="0"/>
        <w:spacing w:after="0"/>
        <w:ind w:left="644"/>
        <w:jc w:val="both"/>
        <w:rPr>
          <w:rFonts w:ascii="Times New Roman" w:hAnsi="Times New Roman" w:cs="Times New Roman"/>
          <w:sz w:val="24"/>
          <w:szCs w:val="24"/>
          <w:highlight w:val="green"/>
        </w:rPr>
      </w:pPr>
    </w:p>
    <w:p w14:paraId="07692B59" w14:textId="728F591A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Tabuľka č. 1</w:t>
      </w:r>
    </w:p>
    <w:p w14:paraId="68B0A4FC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Zóny pracovnej polohy pre časti tela - hlava a krk </w:t>
      </w:r>
    </w:p>
    <w:p w14:paraId="5BB64577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732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531"/>
        <w:gridCol w:w="1531"/>
        <w:gridCol w:w="1531"/>
        <w:gridCol w:w="1531"/>
        <w:gridCol w:w="1531"/>
      </w:tblGrid>
      <w:tr w:rsidR="00D425B9" w:rsidRPr="001F1338" w14:paraId="40A9A670" w14:textId="77777777" w:rsidTr="00D425B9">
        <w:trPr>
          <w:trHeight w:val="630"/>
        </w:trPr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7A93D1F9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Zóna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13EB454E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 xml:space="preserve">Predklon hlavy 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43CE80F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Predklon hlavy s trupom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6435CC4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Záklon hlavy</w:t>
            </w:r>
          </w:p>
        </w:tc>
        <w:tc>
          <w:tcPr>
            <w:tcW w:w="1531" w:type="dxa"/>
            <w:shd w:val="clear" w:color="auto" w:fill="auto"/>
            <w:vAlign w:val="center"/>
            <w:hideMark/>
          </w:tcPr>
          <w:p w14:paraId="7EEAD67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Úklon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1232C484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Rotácia</w:t>
            </w:r>
          </w:p>
        </w:tc>
      </w:tr>
      <w:tr w:rsidR="00D425B9" w:rsidRPr="001F1338" w14:paraId="2AA574A9" w14:textId="77777777" w:rsidTr="00D425B9">
        <w:trPr>
          <w:trHeight w:val="300"/>
        </w:trPr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4762F02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9A3DD5D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5E70006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09CCD53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121CC912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755A777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D425B9" w:rsidRPr="001F1338" w14:paraId="02D47462" w14:textId="77777777" w:rsidTr="00D425B9">
        <w:trPr>
          <w:trHeight w:val="300"/>
        </w:trPr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87930DE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4C547456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5EFFF03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1BAF5A2E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123554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38B51F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D425B9" w:rsidRPr="001F1338" w14:paraId="526A8AC1" w14:textId="77777777" w:rsidTr="00D425B9">
        <w:trPr>
          <w:trHeight w:val="300"/>
        </w:trPr>
        <w:tc>
          <w:tcPr>
            <w:tcW w:w="1077" w:type="dxa"/>
            <w:shd w:val="clear" w:color="auto" w:fill="auto"/>
            <w:noWrap/>
            <w:vAlign w:val="center"/>
            <w:hideMark/>
          </w:tcPr>
          <w:p w14:paraId="2B818C8C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23F9B280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25°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D41A899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40°*)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1AEDD61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0°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313B0866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15°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14:paraId="40BDF4F1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45°</w:t>
            </w:r>
          </w:p>
        </w:tc>
      </w:tr>
    </w:tbl>
    <w:p w14:paraId="5C59F9B5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Vysvetlivky:</w:t>
      </w:r>
    </w:p>
    <w:p w14:paraId="02CD8EAB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*) Pri predklone hlavy sprevádzanom predklonom plne podopretého trupu je limit 85°.</w:t>
      </w:r>
    </w:p>
    <w:p w14:paraId="22E6D78B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x – neurčuje sa.</w:t>
      </w:r>
    </w:p>
    <w:p w14:paraId="6EE65757" w14:textId="77777777" w:rsidR="0066708A" w:rsidRPr="001F1338" w:rsidRDefault="0066708A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491F53" w14:textId="77777777" w:rsidR="0066708A" w:rsidRPr="001F1338" w:rsidRDefault="0066708A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75525B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Tabuľka č. 2 </w:t>
      </w:r>
    </w:p>
    <w:p w14:paraId="08E54B06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Zóna pracovnej polohy pre časť tela - trup</w:t>
      </w:r>
    </w:p>
    <w:p w14:paraId="5F7BD01D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cs-CZ"/>
        </w:rPr>
      </w:pPr>
      <w:r w:rsidRPr="001F1338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</w:p>
    <w:tbl>
      <w:tblPr>
        <w:tblW w:w="567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1531"/>
        <w:gridCol w:w="1531"/>
        <w:gridCol w:w="1531"/>
      </w:tblGrid>
      <w:tr w:rsidR="00A92D19" w:rsidRPr="001F1338" w14:paraId="62C51D46" w14:textId="77777777" w:rsidTr="00D425B9">
        <w:trPr>
          <w:trHeight w:val="4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BC57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Zóna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2893F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Predklon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FFC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Úklon alebo rotácia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DFC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Záklon</w:t>
            </w:r>
          </w:p>
        </w:tc>
      </w:tr>
      <w:tr w:rsidR="00A92D19" w:rsidRPr="001F1338" w14:paraId="245F3FF3" w14:textId="77777777" w:rsidTr="00D425B9">
        <w:trPr>
          <w:trHeight w:val="34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0FEEA" w14:textId="7A8A6CEB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033D9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20 - 40°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C155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&lt; 10°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2A7E2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A92D19" w:rsidRPr="001F1338" w14:paraId="51225097" w14:textId="77777777" w:rsidTr="00D425B9">
        <w:trPr>
          <w:trHeight w:val="34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5259D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0FE29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41 - 60°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23C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10 - 20°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FEAE0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A92D19" w:rsidRPr="001F1338" w14:paraId="6C3F5E7A" w14:textId="77777777" w:rsidTr="00D425B9">
        <w:trPr>
          <w:trHeight w:val="34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A9A0E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4E5D2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60°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1A83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20°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F3ACB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0°</w:t>
            </w:r>
          </w:p>
        </w:tc>
      </w:tr>
    </w:tbl>
    <w:p w14:paraId="56185B44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Vysvetlivka:</w:t>
      </w:r>
    </w:p>
    <w:p w14:paraId="7F721DBC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lastRenderedPageBreak/>
        <w:t>x – neurčuje sa.</w:t>
      </w:r>
    </w:p>
    <w:p w14:paraId="57EBB3ED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43954E" w14:textId="77777777" w:rsidR="0066708A" w:rsidRPr="001F1338" w:rsidRDefault="0066708A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A49E69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Tabuľka č. 3 </w:t>
      </w:r>
    </w:p>
    <w:p w14:paraId="635E069F" w14:textId="222B9AB8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Zóny pracovnej polohy pre časť tela </w:t>
      </w:r>
      <w:r w:rsidR="00582B02" w:rsidRPr="001F1338">
        <w:rPr>
          <w:rFonts w:ascii="Times New Roman" w:hAnsi="Times New Roman" w:cs="Times New Roman"/>
          <w:b/>
          <w:sz w:val="24"/>
          <w:szCs w:val="24"/>
        </w:rPr>
        <w:t>–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rameno</w:t>
      </w:r>
      <w:r w:rsidR="00582B02" w:rsidRPr="001F1338">
        <w:rPr>
          <w:rFonts w:ascii="Times New Roman" w:hAnsi="Times New Roman" w:cs="Times New Roman"/>
          <w:b/>
          <w:sz w:val="24"/>
          <w:szCs w:val="24"/>
        </w:rPr>
        <w:t xml:space="preserve"> a plece</w:t>
      </w:r>
    </w:p>
    <w:p w14:paraId="2930F1DB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8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2157"/>
        <w:gridCol w:w="1531"/>
        <w:gridCol w:w="1531"/>
        <w:gridCol w:w="1531"/>
      </w:tblGrid>
      <w:tr w:rsidR="00D425B9" w:rsidRPr="001F1338" w14:paraId="046937B8" w14:textId="77777777" w:rsidTr="00D425B9">
        <w:trPr>
          <w:trHeight w:val="67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B2E35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Zóna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88452" w14:textId="3CEAB70F" w:rsidR="00A92D19" w:rsidRPr="001F1338" w:rsidRDefault="0019217D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>Predpaženie, upaženie</w:t>
            </w:r>
            <w:r w:rsidR="00A92D19"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 xml:space="preserve"> </w:t>
            </w:r>
          </w:p>
          <w:p w14:paraId="4A6C6A04" w14:textId="3906AB84" w:rsidR="00A92D19" w:rsidRPr="001F1338" w:rsidRDefault="00A92D19" w:rsidP="001921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>alebo ich kombinácia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F9CA" w14:textId="09CD72E8" w:rsidR="00A92D19" w:rsidRPr="001F1338" w:rsidRDefault="00C0728E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>Zapaženie</w:t>
            </w:r>
            <w:r w:rsidR="00A92D19"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882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  <w:lang w:eastAsia="cs-CZ"/>
              </w:rPr>
              <w:t>Vonkajšia alebo vnútorná rotácia</w:t>
            </w: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17F0" w14:textId="4C4D5227" w:rsidR="00A92D19" w:rsidRPr="001F1338" w:rsidRDefault="00A92D19" w:rsidP="009D7C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color w:val="0D0D0D" w:themeColor="text1" w:themeTint="F2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Zdvihnuté</w:t>
            </w:r>
            <w:r w:rsidR="00B8731A"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 xml:space="preserve"> plece </w:t>
            </w:r>
          </w:p>
        </w:tc>
      </w:tr>
      <w:tr w:rsidR="00D425B9" w:rsidRPr="001F1338" w14:paraId="02261D07" w14:textId="77777777" w:rsidTr="00D425B9">
        <w:trPr>
          <w:trHeight w:val="300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B460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D051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20 - 40°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66F5F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B4EF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1A0E5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D425B9" w:rsidRPr="001F1338" w14:paraId="4A0482A7" w14:textId="77777777" w:rsidTr="00D425B9">
        <w:trPr>
          <w:trHeight w:val="300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452FD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70C9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41 - 60°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3BB6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99DB6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1E8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D425B9" w:rsidRPr="001F1338" w14:paraId="40584031" w14:textId="77777777" w:rsidTr="00D425B9">
        <w:trPr>
          <w:trHeight w:val="300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51770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E434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60°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616E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&gt; 0°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977D4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výrazná rotácia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C2B4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výrazné  zdvihnutie</w:t>
            </w:r>
          </w:p>
        </w:tc>
      </w:tr>
    </w:tbl>
    <w:p w14:paraId="14A3789C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Vysvetlivka:</w:t>
      </w:r>
    </w:p>
    <w:p w14:paraId="5E56C639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x – neurčuje sa.</w:t>
      </w:r>
    </w:p>
    <w:p w14:paraId="41FF5279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0BB6A8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6B4EE9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Tabuľka č. 4 </w:t>
      </w:r>
    </w:p>
    <w:p w14:paraId="2EBEE822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Zóny pracovnej polohy pre ostatné časti tela </w:t>
      </w:r>
    </w:p>
    <w:p w14:paraId="6CDC2FA0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32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2154"/>
      </w:tblGrid>
      <w:tr w:rsidR="00A92D19" w:rsidRPr="001F1338" w14:paraId="754E59D6" w14:textId="77777777" w:rsidTr="00D425B9">
        <w:trPr>
          <w:trHeight w:val="600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EDB5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Zóna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B17D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Ostatné časti tela*)</w:t>
            </w:r>
          </w:p>
        </w:tc>
      </w:tr>
      <w:tr w:rsidR="00A92D19" w:rsidRPr="001F1338" w14:paraId="4047687E" w14:textId="77777777" w:rsidTr="00D425B9">
        <w:trPr>
          <w:trHeight w:val="383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5290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46D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A92D19" w:rsidRPr="001F1338" w14:paraId="39678813" w14:textId="77777777" w:rsidTr="00D425B9">
        <w:trPr>
          <w:trHeight w:val="403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8112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3F91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x</w:t>
            </w:r>
          </w:p>
        </w:tc>
      </w:tr>
      <w:tr w:rsidR="00A92D19" w:rsidRPr="001F1338" w14:paraId="553EEDFD" w14:textId="77777777" w:rsidTr="00D425B9">
        <w:trPr>
          <w:trHeight w:val="423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180B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3415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cs-CZ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cs-CZ"/>
              </w:rPr>
              <w:t>krajná poloha</w:t>
            </w:r>
          </w:p>
        </w:tc>
      </w:tr>
    </w:tbl>
    <w:p w14:paraId="6A3CEA02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Vysvetlivky: </w:t>
      </w:r>
    </w:p>
    <w:p w14:paraId="3DEA4C88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*) Ostatné časti tela sú</w:t>
      </w:r>
    </w:p>
    <w:p w14:paraId="6086D645" w14:textId="77777777" w:rsidR="00A92D19" w:rsidRPr="001F1338" w:rsidRDefault="00A92D19" w:rsidP="000240DF">
      <w:pPr>
        <w:pStyle w:val="Bezriadkovania"/>
        <w:numPr>
          <w:ilvl w:val="0"/>
          <w:numId w:val="20"/>
        </w:numPr>
        <w:ind w:left="426" w:hanging="219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dolné končatiny, kde sa hodnotí flexia kolena, dorzálna a plantárna flexia v členku; hlboký drep predpokladá krajnú polohu v kolene,</w:t>
      </w:r>
    </w:p>
    <w:p w14:paraId="2FD6FF3E" w14:textId="77777777" w:rsidR="00A92D19" w:rsidRPr="001F1338" w:rsidRDefault="00A92D19" w:rsidP="000240DF">
      <w:pPr>
        <w:pStyle w:val="Odsekzoznamu"/>
        <w:numPr>
          <w:ilvl w:val="0"/>
          <w:numId w:val="20"/>
        </w:numPr>
        <w:spacing w:after="0" w:line="240" w:lineRule="auto"/>
        <w:ind w:left="426" w:hanging="219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horné končatiny, kde sa hodnotí poloha v lakti (flexia a extenzia) a v zápästí (pronácia a supinácia, ulnárna a radiálna deviácia).</w:t>
      </w:r>
    </w:p>
    <w:p w14:paraId="660AAFC2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x – neurčuje sa.</w:t>
      </w:r>
    </w:p>
    <w:p w14:paraId="43059532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i/>
          <w:sz w:val="24"/>
          <w:szCs w:val="24"/>
        </w:rPr>
      </w:pPr>
    </w:p>
    <w:p w14:paraId="48397256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p w14:paraId="5EE4188B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 č. 5</w:t>
      </w:r>
    </w:p>
    <w:p w14:paraId="6F8E7B63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Zóny pracovnej polohy celého tela</w:t>
      </w:r>
    </w:p>
    <w:p w14:paraId="48207E93" w14:textId="77777777" w:rsidR="00A92D19" w:rsidRPr="001F1338" w:rsidRDefault="00A92D19" w:rsidP="00A92D1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56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7"/>
        <w:gridCol w:w="2268"/>
        <w:gridCol w:w="2268"/>
      </w:tblGrid>
      <w:tr w:rsidR="00A92D19" w:rsidRPr="001F1338" w14:paraId="17579B8A" w14:textId="77777777" w:rsidTr="00D425B9">
        <w:trPr>
          <w:trHeight w:val="606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49FC0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Zóna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5421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Práca v ľahu, kľaku, podrepe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5457D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Trvalá práca v sede</w:t>
            </w:r>
          </w:p>
        </w:tc>
      </w:tr>
      <w:tr w:rsidR="00A92D19" w:rsidRPr="001F1338" w14:paraId="26EE7B2F" w14:textId="77777777" w:rsidTr="00D425B9">
        <w:trPr>
          <w:trHeight w:val="464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6A96B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2EC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x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4ADDA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bez obmedzenia pohybu</w:t>
            </w:r>
          </w:p>
        </w:tc>
      </w:tr>
      <w:tr w:rsidR="00A92D19" w:rsidRPr="001F1338" w14:paraId="00CBF597" w14:textId="77777777" w:rsidTr="00D425B9">
        <w:trPr>
          <w:trHeight w:val="414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87EA3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EEE68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bez obmedzenia pohybu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CF8A7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s obmedzením pohybu*)</w:t>
            </w:r>
          </w:p>
        </w:tc>
      </w:tr>
      <w:tr w:rsidR="00A92D19" w:rsidRPr="001F1338" w14:paraId="584EEB96" w14:textId="77777777" w:rsidTr="00D425B9">
        <w:trPr>
          <w:trHeight w:val="405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49F2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8336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s obmedzením pohybu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79BC" w14:textId="77777777" w:rsidR="00A92D19" w:rsidRPr="001F1338" w:rsidRDefault="00A92D19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</w:tr>
    </w:tbl>
    <w:p w14:paraId="66B0CA38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Vysvetlivky:</w:t>
      </w:r>
    </w:p>
    <w:p w14:paraId="274ABE15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*) Najmä ak je kyfotizácia driekovej chrbtice vynútená usporiadaním pracovného miesta. </w:t>
      </w:r>
    </w:p>
    <w:p w14:paraId="796AE924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x – neurčuje sa.</w:t>
      </w:r>
    </w:p>
    <w:p w14:paraId="6B30FA25" w14:textId="77777777" w:rsidR="00CA5DA9" w:rsidRPr="001F1338" w:rsidRDefault="00CA5DA9" w:rsidP="00CA5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067CA2" w14:textId="77777777" w:rsidR="00CA5DA9" w:rsidRPr="001F1338" w:rsidRDefault="00CA5DA9" w:rsidP="00CA5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93EF18" w14:textId="698152D3" w:rsidR="00CA5DA9" w:rsidRPr="001F1338" w:rsidRDefault="00CA5DA9" w:rsidP="00CA5DA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B. </w:t>
      </w:r>
      <w:r w:rsidR="00A4499F" w:rsidRPr="001F133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odmienky súvisiace s rizikom poškodenia zdravia z nepriaznivých pracovných polôh</w:t>
      </w:r>
    </w:p>
    <w:p w14:paraId="7548664C" w14:textId="0726888F" w:rsidR="00CA5DA9" w:rsidRPr="001F1338" w:rsidRDefault="00CA5DA9" w:rsidP="00CA5DA9">
      <w:pPr>
        <w:pStyle w:val="Bezriadkovania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</w:t>
      </w:r>
      <w:r w:rsidRPr="001F1338">
        <w:rPr>
          <w:rFonts w:ascii="Times New Roman" w:hAnsi="Times New Roman" w:cs="Times New Roman"/>
          <w:bCs/>
          <w:sz w:val="24"/>
          <w:szCs w:val="24"/>
        </w:rPr>
        <w:t>nepriaznivých pracovných polôh</w:t>
      </w:r>
      <w:r w:rsidRPr="001F1338">
        <w:rPr>
          <w:rFonts w:ascii="Times New Roman" w:hAnsi="Times New Roman" w:cs="Times New Roman"/>
          <w:sz w:val="24"/>
          <w:szCs w:val="24"/>
        </w:rPr>
        <w:t xml:space="preserve"> sa </w:t>
      </w:r>
      <w:r w:rsidR="00EE19A1" w:rsidRPr="001F1338">
        <w:rPr>
          <w:rFonts w:ascii="Times New Roman" w:hAnsi="Times New Roman" w:cs="Times New Roman"/>
          <w:sz w:val="24"/>
          <w:szCs w:val="24"/>
        </w:rPr>
        <w:t xml:space="preserve">ďalej </w:t>
      </w:r>
      <w:r w:rsidRPr="001F1338">
        <w:rPr>
          <w:rFonts w:ascii="Times New Roman" w:hAnsi="Times New Roman" w:cs="Times New Roman"/>
          <w:sz w:val="24"/>
          <w:szCs w:val="24"/>
        </w:rPr>
        <w:t>zohľadňuj</w:t>
      </w:r>
      <w:r w:rsidR="00DB535D" w:rsidRPr="001F1338">
        <w:rPr>
          <w:rFonts w:ascii="Times New Roman" w:hAnsi="Times New Roman" w:cs="Times New Roman"/>
          <w:sz w:val="24"/>
          <w:szCs w:val="24"/>
        </w:rPr>
        <w:t>ú</w:t>
      </w:r>
      <w:r w:rsidRPr="001F1338">
        <w:rPr>
          <w:rFonts w:ascii="Times New Roman" w:hAnsi="Times New Roman" w:cs="Times New Roman"/>
          <w:sz w:val="24"/>
          <w:szCs w:val="24"/>
        </w:rPr>
        <w:t xml:space="preserve"> najmä:</w:t>
      </w:r>
      <w:r w:rsidR="00DB535D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D17F72" w14:textId="77777777" w:rsidR="00CA5DA9" w:rsidRPr="001F1338" w:rsidRDefault="00CA5DA9" w:rsidP="00CA5DA9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prítomnosť alebo neprítomnosť plnej alebo čiastočnej opory hodnotenej časti tela, </w:t>
      </w:r>
    </w:p>
    <w:p w14:paraId="411317F3" w14:textId="79FD3D7F" w:rsidR="00CA5DA9" w:rsidRPr="001F1338" w:rsidRDefault="00CA5DA9" w:rsidP="00CA5DA9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silová záťaž v ramene pri hodnotení predpaženia, upaženia alebo ich kombinácie, najmä v súvislosti so statickým držaním predmetov s hmotnosťou viac ako 1 kg a v súvislosti s p</w:t>
      </w:r>
      <w:r w:rsidR="002769CF" w:rsidRPr="001F1338">
        <w:rPr>
          <w:rFonts w:ascii="Times New Roman" w:hAnsi="Times New Roman" w:cs="Times New Roman"/>
          <w:sz w:val="24"/>
          <w:szCs w:val="24"/>
        </w:rPr>
        <w:t>olohou hornej končatiny v lakti,</w:t>
      </w:r>
      <w:r w:rsidRPr="001F133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48A8F76" w14:textId="17E1CB9F" w:rsidR="00CA5DA9" w:rsidRPr="001F1338" w:rsidRDefault="00CA5DA9" w:rsidP="00CA5DA9">
      <w:pPr>
        <w:pStyle w:val="Odsekzoznamu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 w:hanging="283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mikroklimatické podmienky</w:t>
      </w:r>
      <w:r w:rsidR="00DB535D" w:rsidRPr="001F1338">
        <w:rPr>
          <w:rFonts w:ascii="Times New Roman" w:hAnsi="Times New Roman" w:cs="Times New Roman"/>
          <w:sz w:val="24"/>
          <w:szCs w:val="24"/>
        </w:rPr>
        <w:t>, najmä chlad a vlhkosť</w:t>
      </w:r>
      <w:r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AE4E9A" w14:textId="77777777" w:rsidR="00CA5DA9" w:rsidRPr="001F1338" w:rsidRDefault="00CA5DA9" w:rsidP="00CA5D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9A8062" w14:textId="77777777" w:rsidR="009D7CD1" w:rsidRPr="001F1338" w:rsidRDefault="009D7CD1" w:rsidP="00CA5D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3D520A" w14:textId="463C0E37" w:rsidR="00A92D19" w:rsidRPr="001F1338" w:rsidRDefault="00A92D19" w:rsidP="00A92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C. Limitné hodnoty </w:t>
      </w:r>
      <w:r w:rsidR="005805E3" w:rsidRPr="001F1338">
        <w:rPr>
          <w:rFonts w:ascii="Times New Roman" w:hAnsi="Times New Roman" w:cs="Times New Roman"/>
          <w:b/>
          <w:sz w:val="24"/>
          <w:szCs w:val="24"/>
        </w:rPr>
        <w:t xml:space="preserve">pre </w:t>
      </w:r>
      <w:r w:rsidRPr="001F1338">
        <w:rPr>
          <w:rFonts w:ascii="Times New Roman" w:hAnsi="Times New Roman" w:cs="Times New Roman"/>
          <w:b/>
          <w:sz w:val="24"/>
          <w:szCs w:val="24"/>
        </w:rPr>
        <w:t>nepriazniv</w:t>
      </w:r>
      <w:r w:rsidR="005805E3" w:rsidRPr="001F1338">
        <w:rPr>
          <w:rFonts w:ascii="Times New Roman" w:hAnsi="Times New Roman" w:cs="Times New Roman"/>
          <w:b/>
          <w:sz w:val="24"/>
          <w:szCs w:val="24"/>
        </w:rPr>
        <w:t>é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pracovn</w:t>
      </w:r>
      <w:r w:rsidR="005805E3" w:rsidRPr="001F1338">
        <w:rPr>
          <w:rFonts w:ascii="Times New Roman" w:hAnsi="Times New Roman" w:cs="Times New Roman"/>
          <w:b/>
          <w:sz w:val="24"/>
          <w:szCs w:val="24"/>
        </w:rPr>
        <w:t>é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pol</w:t>
      </w:r>
      <w:r w:rsidR="005805E3" w:rsidRPr="001F1338">
        <w:rPr>
          <w:rFonts w:ascii="Times New Roman" w:hAnsi="Times New Roman" w:cs="Times New Roman"/>
          <w:b/>
          <w:sz w:val="24"/>
          <w:szCs w:val="24"/>
        </w:rPr>
        <w:t>ohy</w:t>
      </w:r>
    </w:p>
    <w:p w14:paraId="138134DC" w14:textId="77777777" w:rsidR="00A92D19" w:rsidRPr="001F1338" w:rsidRDefault="00A92D19" w:rsidP="00A92D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CC8C37" w14:textId="3A5B9A2D" w:rsidR="00EA256B" w:rsidRPr="001F1338" w:rsidRDefault="00EA256B" w:rsidP="000240DF">
      <w:pPr>
        <w:pStyle w:val="Odsekzoznamu"/>
        <w:numPr>
          <w:ilvl w:val="3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>Limitné hodnoty</w:t>
      </w:r>
      <w:r w:rsidR="007854F3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3EFD" w:rsidRPr="001F1338">
        <w:rPr>
          <w:rFonts w:ascii="Times New Roman" w:hAnsi="Times New Roman" w:cs="Times New Roman"/>
          <w:iCs/>
          <w:sz w:val="24"/>
          <w:szCs w:val="24"/>
        </w:rPr>
        <w:t xml:space="preserve">pre </w:t>
      </w:r>
      <w:r w:rsidR="007854F3" w:rsidRPr="001F1338">
        <w:rPr>
          <w:rFonts w:ascii="Times New Roman" w:hAnsi="Times New Roman" w:cs="Times New Roman"/>
          <w:iCs/>
          <w:sz w:val="24"/>
          <w:szCs w:val="24"/>
        </w:rPr>
        <w:t>nepriazniv</w:t>
      </w:r>
      <w:r w:rsidR="00883EFD" w:rsidRPr="001F1338">
        <w:rPr>
          <w:rFonts w:ascii="Times New Roman" w:hAnsi="Times New Roman" w:cs="Times New Roman"/>
          <w:iCs/>
          <w:sz w:val="24"/>
          <w:szCs w:val="24"/>
        </w:rPr>
        <w:t>é</w:t>
      </w:r>
      <w:r w:rsidR="007854F3" w:rsidRPr="001F1338">
        <w:rPr>
          <w:rFonts w:ascii="Times New Roman" w:hAnsi="Times New Roman" w:cs="Times New Roman"/>
          <w:iCs/>
          <w:sz w:val="24"/>
          <w:szCs w:val="24"/>
        </w:rPr>
        <w:t xml:space="preserve"> pracovn</w:t>
      </w:r>
      <w:r w:rsidR="00883EFD" w:rsidRPr="001F1338">
        <w:rPr>
          <w:rFonts w:ascii="Times New Roman" w:hAnsi="Times New Roman" w:cs="Times New Roman"/>
          <w:iCs/>
          <w:sz w:val="24"/>
          <w:szCs w:val="24"/>
        </w:rPr>
        <w:t>é</w:t>
      </w:r>
      <w:r w:rsidR="007854F3" w:rsidRPr="001F1338">
        <w:rPr>
          <w:rFonts w:ascii="Times New Roman" w:hAnsi="Times New Roman" w:cs="Times New Roman"/>
          <w:iCs/>
          <w:sz w:val="24"/>
          <w:szCs w:val="24"/>
        </w:rPr>
        <w:t xml:space="preserve"> polohy</w:t>
      </w:r>
      <w:r w:rsidRPr="001F1338">
        <w:rPr>
          <w:rFonts w:ascii="Times New Roman" w:hAnsi="Times New Roman" w:cs="Times New Roman"/>
          <w:iCs/>
          <w:sz w:val="24"/>
          <w:szCs w:val="24"/>
        </w:rPr>
        <w:t>, ktorými sú najvyššie prípustný celozmenový čas a najvyššie prípustný krátkodobý čas</w:t>
      </w:r>
      <w:r w:rsidR="007854F3" w:rsidRPr="001F1338">
        <w:rPr>
          <w:rFonts w:ascii="Times New Roman" w:hAnsi="Times New Roman" w:cs="Times New Roman"/>
          <w:iCs/>
          <w:sz w:val="24"/>
          <w:szCs w:val="24"/>
        </w:rPr>
        <w:t>, sú uvedené v tabuľke č. 6.</w:t>
      </w:r>
    </w:p>
    <w:p w14:paraId="454941A1" w14:textId="433D1146" w:rsidR="00384536" w:rsidRPr="001F1338" w:rsidRDefault="00384536" w:rsidP="000240DF">
      <w:pPr>
        <w:pStyle w:val="Odsekzoznamu"/>
        <w:numPr>
          <w:ilvl w:val="3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>Najvyššie prípustný celozmenový čas a najvyššie prípustný krátkodobý čas pracovnej polohy sa vzťahuje na polohy bez vonkajšej opory hodnotených častí tela, okrem predklonu hlavy sprevádzaného predklonom trupu s oporou.</w:t>
      </w:r>
    </w:p>
    <w:p w14:paraId="2667A2B8" w14:textId="03425ED0" w:rsidR="00384536" w:rsidRPr="001F1338" w:rsidRDefault="00384536" w:rsidP="000240DF">
      <w:pPr>
        <w:pStyle w:val="Odsekzoznamu"/>
        <w:numPr>
          <w:ilvl w:val="3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trike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 xml:space="preserve">Pri statickom držaní predmetu s hmotnosťou </w:t>
      </w:r>
      <w:r w:rsidR="00EF49D9" w:rsidRPr="001F1338">
        <w:rPr>
          <w:rFonts w:ascii="Times New Roman" w:hAnsi="Times New Roman" w:cs="Times New Roman"/>
          <w:iCs/>
          <w:sz w:val="24"/>
          <w:szCs w:val="24"/>
        </w:rPr>
        <w:t xml:space="preserve">viac ako </w:t>
      </w:r>
      <w:r w:rsidRPr="001F1338">
        <w:rPr>
          <w:rFonts w:ascii="Times New Roman" w:hAnsi="Times New Roman" w:cs="Times New Roman"/>
          <w:iCs/>
          <w:sz w:val="24"/>
          <w:szCs w:val="24"/>
        </w:rPr>
        <w:t>1</w:t>
      </w:r>
      <w:r w:rsidR="00EF49D9" w:rsidRPr="001F1338">
        <w:rPr>
          <w:rFonts w:ascii="Times New Roman" w:hAnsi="Times New Roman" w:cs="Times New Roman"/>
          <w:iCs/>
          <w:sz w:val="24"/>
          <w:szCs w:val="24"/>
        </w:rPr>
        <w:t xml:space="preserve"> kg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až 2 kg v nepriaznivej polohe ramena pri predpažení, upažení alebo ich kombinácii v zóne 3 sa najvyššie prípustný celozmenový čas zníži u mužov </w:t>
      </w:r>
      <w:r w:rsidR="00737409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="00255842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o 30 % a u žien </w:t>
      </w:r>
      <w:r w:rsidR="00737409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="00255842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>o </w:t>
      </w:r>
      <w:r w:rsidR="008E3D5E" w:rsidRPr="001F1338">
        <w:rPr>
          <w:rFonts w:ascii="Times New Roman" w:hAnsi="Times New Roman" w:cs="Times New Roman"/>
          <w:iCs/>
          <w:sz w:val="24"/>
          <w:szCs w:val="24"/>
        </w:rPr>
        <w:t>6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0 %. </w:t>
      </w:r>
      <w:r w:rsidR="006246E0" w:rsidRPr="001F1338">
        <w:rPr>
          <w:rFonts w:ascii="Times New Roman" w:hAnsi="Times New Roman" w:cs="Times New Roman"/>
          <w:iCs/>
          <w:sz w:val="24"/>
          <w:szCs w:val="24"/>
        </w:rPr>
        <w:t>N</w:t>
      </w:r>
      <w:r w:rsidR="00AA045D" w:rsidRPr="001F1338">
        <w:rPr>
          <w:rFonts w:ascii="Times New Roman" w:hAnsi="Times New Roman" w:cs="Times New Roman"/>
          <w:iCs/>
          <w:sz w:val="24"/>
          <w:szCs w:val="24"/>
        </w:rPr>
        <w:t xml:space="preserve">ajvyššie prípustný celozmenový čas </w:t>
      </w:r>
      <w:r w:rsidR="006246E0" w:rsidRPr="001F1338">
        <w:rPr>
          <w:rFonts w:ascii="Times New Roman" w:hAnsi="Times New Roman" w:cs="Times New Roman"/>
          <w:iCs/>
          <w:sz w:val="24"/>
          <w:szCs w:val="24"/>
        </w:rPr>
        <w:t>sa ďalej</w:t>
      </w:r>
      <w:r w:rsidR="00AA045D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246E0" w:rsidRPr="001F1338">
        <w:rPr>
          <w:rFonts w:ascii="Times New Roman" w:hAnsi="Times New Roman" w:cs="Times New Roman"/>
          <w:iCs/>
          <w:sz w:val="24"/>
          <w:szCs w:val="24"/>
        </w:rPr>
        <w:t xml:space="preserve">zníži </w:t>
      </w:r>
      <w:r w:rsidR="009D312B" w:rsidRPr="001F1338">
        <w:rPr>
          <w:rFonts w:ascii="Times New Roman" w:hAnsi="Times New Roman" w:cs="Times New Roman"/>
          <w:iCs/>
          <w:sz w:val="24"/>
          <w:szCs w:val="24"/>
        </w:rPr>
        <w:t xml:space="preserve">s každým kilogramom </w:t>
      </w:r>
      <w:r w:rsidR="00201EC7" w:rsidRPr="001F1338">
        <w:rPr>
          <w:rFonts w:ascii="Times New Roman" w:hAnsi="Times New Roman" w:cs="Times New Roman"/>
          <w:iCs/>
          <w:sz w:val="24"/>
          <w:szCs w:val="24"/>
        </w:rPr>
        <w:t>naviac</w:t>
      </w:r>
      <w:r w:rsidR="009D312B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A045D" w:rsidRPr="001F1338">
        <w:rPr>
          <w:rFonts w:ascii="Times New Roman" w:hAnsi="Times New Roman" w:cs="Times New Roman"/>
          <w:iCs/>
          <w:sz w:val="24"/>
          <w:szCs w:val="24"/>
        </w:rPr>
        <w:t xml:space="preserve">o ďalších 10 %. </w:t>
      </w:r>
    </w:p>
    <w:p w14:paraId="70DA2F87" w14:textId="18D89C02" w:rsidR="00384536" w:rsidRPr="001F1338" w:rsidRDefault="00384536" w:rsidP="000240DF">
      <w:pPr>
        <w:pStyle w:val="Odsekzoznamu"/>
        <w:numPr>
          <w:ilvl w:val="3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 xml:space="preserve">Ak sa vykonáva práca v nepriaznivej polohe ramena pri predpažení, upažení alebo ich </w:t>
      </w:r>
      <w:r w:rsidRPr="001F1338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kombinácii s hornou končatinou ohnutou v lakti, najvyššie prípustný čas sa predĺži </w:t>
      </w:r>
      <w:r w:rsidR="00670CF5" w:rsidRPr="001F1338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najviac </w:t>
      </w:r>
      <w:r w:rsidRPr="001F1338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na dvojnásobok.   </w:t>
      </w:r>
    </w:p>
    <w:p w14:paraId="7D5E4134" w14:textId="6CC3CF96" w:rsidR="00384536" w:rsidRPr="001F1338" w:rsidRDefault="00384536" w:rsidP="000240DF">
      <w:pPr>
        <w:pStyle w:val="Odsekzoznamu"/>
        <w:numPr>
          <w:ilvl w:val="3"/>
          <w:numId w:val="37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 xml:space="preserve">Ak </w:t>
      </w:r>
      <w:r w:rsidR="00670CF5" w:rsidRPr="001F1338">
        <w:rPr>
          <w:rFonts w:ascii="Times New Roman" w:hAnsi="Times New Roman" w:cs="Times New Roman"/>
          <w:iCs/>
          <w:sz w:val="24"/>
          <w:szCs w:val="24"/>
        </w:rPr>
        <w:t>pracovné úlohy s výskytom nepriazniv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 xml:space="preserve">ých </w:t>
      </w:r>
      <w:r w:rsidR="00670CF5" w:rsidRPr="001F1338">
        <w:rPr>
          <w:rFonts w:ascii="Times New Roman" w:hAnsi="Times New Roman" w:cs="Times New Roman"/>
          <w:iCs/>
          <w:sz w:val="24"/>
          <w:szCs w:val="24"/>
        </w:rPr>
        <w:t>pracovn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>ých</w:t>
      </w:r>
      <w:r w:rsidR="00670CF5" w:rsidRPr="001F1338">
        <w:rPr>
          <w:rFonts w:ascii="Times New Roman" w:hAnsi="Times New Roman" w:cs="Times New Roman"/>
          <w:iCs/>
          <w:sz w:val="24"/>
          <w:szCs w:val="24"/>
        </w:rPr>
        <w:t xml:space="preserve"> pol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>ôh</w:t>
      </w:r>
      <w:r w:rsidR="009D312B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70CF5" w:rsidRPr="001F1338">
        <w:rPr>
          <w:rFonts w:ascii="Times New Roman" w:hAnsi="Times New Roman" w:cs="Times New Roman"/>
          <w:iCs/>
          <w:sz w:val="24"/>
          <w:szCs w:val="24"/>
        </w:rPr>
        <w:t xml:space="preserve">trvajú </w:t>
      </w:r>
      <w:r w:rsidRPr="001F1338">
        <w:rPr>
          <w:rFonts w:ascii="Times New Roman" w:hAnsi="Times New Roman" w:cs="Times New Roman"/>
          <w:iCs/>
          <w:sz w:val="24"/>
          <w:szCs w:val="24"/>
        </w:rPr>
        <w:t>v pracovnej zmene viac ako 8 hodín, najvyššie prípustný celozmenový čas sa zvýši s každou hodinou trvania úlohy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430FE" w:rsidRPr="001F1338">
        <w:rPr>
          <w:rFonts w:ascii="Times New Roman" w:hAnsi="Times New Roman" w:cs="Times New Roman"/>
          <w:iCs/>
          <w:sz w:val="24"/>
          <w:szCs w:val="24"/>
        </w:rPr>
        <w:t>navyše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o</w:t>
      </w:r>
      <w:r w:rsidR="00201EC7" w:rsidRPr="001F1338">
        <w:rPr>
          <w:rFonts w:ascii="Times New Roman" w:hAnsi="Times New Roman" w:cs="Times New Roman"/>
          <w:iCs/>
          <w:sz w:val="24"/>
          <w:szCs w:val="24"/>
        </w:rPr>
        <w:t xml:space="preserve"> ďalších </w:t>
      </w:r>
      <w:r w:rsidRPr="001F1338">
        <w:rPr>
          <w:rFonts w:ascii="Times New Roman" w:hAnsi="Times New Roman" w:cs="Times New Roman"/>
          <w:iCs/>
          <w:sz w:val="24"/>
          <w:szCs w:val="24"/>
        </w:rPr>
        <w:t>5 %</w:t>
      </w:r>
      <w:r w:rsidR="000677AF" w:rsidRPr="001F1338">
        <w:rPr>
          <w:rFonts w:ascii="Times New Roman" w:hAnsi="Times New Roman" w:cs="Times New Roman"/>
          <w:iCs/>
          <w:sz w:val="24"/>
          <w:szCs w:val="24"/>
        </w:rPr>
        <w:t>. Pri trvaní pracovných úloh s výskytom nepriazniv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>ých</w:t>
      </w:r>
      <w:r w:rsidR="000677AF" w:rsidRPr="001F1338">
        <w:rPr>
          <w:rFonts w:ascii="Times New Roman" w:hAnsi="Times New Roman" w:cs="Times New Roman"/>
          <w:iCs/>
          <w:sz w:val="24"/>
          <w:szCs w:val="24"/>
        </w:rPr>
        <w:t xml:space="preserve"> pracovn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>ých</w:t>
      </w:r>
      <w:r w:rsidR="000677AF" w:rsidRPr="001F1338">
        <w:rPr>
          <w:rFonts w:ascii="Times New Roman" w:hAnsi="Times New Roman" w:cs="Times New Roman"/>
          <w:iCs/>
          <w:sz w:val="24"/>
          <w:szCs w:val="24"/>
        </w:rPr>
        <w:t xml:space="preserve"> pol</w:t>
      </w:r>
      <w:r w:rsidR="00525D07" w:rsidRPr="001F1338">
        <w:rPr>
          <w:rFonts w:ascii="Times New Roman" w:hAnsi="Times New Roman" w:cs="Times New Roman"/>
          <w:iCs/>
          <w:sz w:val="24"/>
          <w:szCs w:val="24"/>
        </w:rPr>
        <w:t>ôh</w:t>
      </w:r>
      <w:r w:rsidR="000677AF" w:rsidRPr="001F1338">
        <w:rPr>
          <w:rFonts w:ascii="Times New Roman" w:hAnsi="Times New Roman" w:cs="Times New Roman"/>
          <w:iCs/>
          <w:sz w:val="24"/>
          <w:szCs w:val="24"/>
        </w:rPr>
        <w:t xml:space="preserve"> viac ako 12 hodín sa najvyššie prípustný celozmenový čas zvýši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najviac o 20 %.  </w:t>
      </w:r>
    </w:p>
    <w:p w14:paraId="3AE8A307" w14:textId="77777777" w:rsidR="00D425B9" w:rsidRPr="001F1338" w:rsidRDefault="00D425B9" w:rsidP="00A92D1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6504DC5" w14:textId="77777777" w:rsidR="00D425B9" w:rsidRPr="001F1338" w:rsidRDefault="00D425B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80B283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 č. 6</w:t>
      </w:r>
    </w:p>
    <w:p w14:paraId="014D2402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Hlk156899764"/>
      <w:r w:rsidRPr="001F13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Najvyššie prípustný celozmenový čas pracovnej polohy v minútach a najvyššie prípustný krátkodobý čas pracovnej polohy v minútach</w:t>
      </w:r>
    </w:p>
    <w:p w14:paraId="076B2118" w14:textId="77777777" w:rsidR="00A92D19" w:rsidRPr="001F1338" w:rsidRDefault="00A92D19" w:rsidP="00A92D19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F1338">
        <w:rPr>
          <w:rFonts w:ascii="Times New Roman" w:hAnsi="Times New Roman" w:cs="Times New Roman"/>
          <w:sz w:val="24"/>
          <w:szCs w:val="24"/>
        </w:rPr>
        <w:fldChar w:fldCharType="begin"/>
      </w:r>
      <w:r w:rsidRPr="001F1338">
        <w:rPr>
          <w:rFonts w:ascii="Times New Roman" w:hAnsi="Times New Roman" w:cs="Times New Roman"/>
          <w:sz w:val="24"/>
          <w:szCs w:val="24"/>
        </w:rPr>
        <w:instrText xml:space="preserve"> LINK Excel.Sheet.12 "D:\\FZ2023\\PODKLADY 12.3.2023\\2023_10_02 Podkl PRAC\\2023_10_06 Podkl IO Leg .xlsx" "Po!R24C12:R31C17" \a \f 4 \h  \* MERGEFORMAT </w:instrText>
      </w:r>
      <w:r w:rsidRPr="001F1338">
        <w:rPr>
          <w:rFonts w:ascii="Times New Roman" w:hAnsi="Times New Roman" w:cs="Times New Roman"/>
          <w:sz w:val="24"/>
          <w:szCs w:val="24"/>
        </w:rPr>
        <w:fldChar w:fldCharType="separate"/>
      </w:r>
    </w:p>
    <w:tbl>
      <w:tblPr>
        <w:tblW w:w="750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80"/>
        <w:gridCol w:w="1220"/>
        <w:gridCol w:w="1260"/>
        <w:gridCol w:w="1400"/>
        <w:gridCol w:w="1488"/>
      </w:tblGrid>
      <w:tr w:rsidR="00A92D19" w:rsidRPr="001F1338" w14:paraId="64ECFE65" w14:textId="77777777" w:rsidTr="00D425B9">
        <w:trPr>
          <w:trHeight w:val="283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4A52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2" w:name="_Hlk156899715"/>
            <w:r w:rsidRPr="001F13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Najvyššie prípustný celozmenový čas pracovnej polohy v minútach</w:t>
            </w:r>
          </w:p>
        </w:tc>
      </w:tr>
      <w:tr w:rsidR="00A92D19" w:rsidRPr="001F1338" w14:paraId="30028215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5FA3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Zóna*)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EACC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Trup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743E" w14:textId="33D53D55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Hlava</w:t>
            </w:r>
            <w:r w:rsidR="001D5BE1"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 </w:t>
            </w:r>
            <w:r w:rsidRPr="001F1338">
              <w:rPr>
                <w:rFonts w:ascii="Times New Roman" w:eastAsia="Times New Roman" w:hAnsi="Times New Roman" w:cs="Times New Roman"/>
                <w:sz w:val="24"/>
                <w:szCs w:val="24"/>
              </w:rPr>
              <w:t>krk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4A1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Rameno**)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8067D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Ostatné časti tela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8A60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Polohy celého tela</w:t>
            </w:r>
          </w:p>
        </w:tc>
      </w:tr>
      <w:tr w:rsidR="0002126D" w:rsidRPr="001F1338" w14:paraId="1D19AE04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5272F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21D2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756EC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x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6935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160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0F6A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x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7245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160</w:t>
            </w:r>
          </w:p>
        </w:tc>
      </w:tr>
      <w:tr w:rsidR="0002126D" w:rsidRPr="001F1338" w14:paraId="6A0C867C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5A0D2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7A289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1A30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09B0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0B1F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F8B3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30</w:t>
            </w:r>
          </w:p>
        </w:tc>
      </w:tr>
      <w:tr w:rsidR="0002126D" w:rsidRPr="001F1338" w14:paraId="1DC7D598" w14:textId="77777777" w:rsidTr="00D425B9">
        <w:trPr>
          <w:trHeight w:val="283"/>
        </w:trPr>
        <w:tc>
          <w:tcPr>
            <w:tcW w:w="75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02427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bCs/>
                <w:color w:val="0D0D0D" w:themeColor="text1" w:themeTint="F2"/>
                <w:sz w:val="24"/>
                <w:szCs w:val="24"/>
              </w:rPr>
              <w:lastRenderedPageBreak/>
              <w:t>Najvyššie prípustný krátkodobý čas pracovnej polohy v minútach</w:t>
            </w:r>
          </w:p>
        </w:tc>
      </w:tr>
      <w:tr w:rsidR="0002126D" w:rsidRPr="001F1338" w14:paraId="3C3F49BB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9F194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Zóna*)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56793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Trup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DB4" w14:textId="3E6AF4F9" w:rsidR="00A92D19" w:rsidRPr="001F1338" w:rsidRDefault="00A92D19" w:rsidP="001D5B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Hlava</w:t>
            </w:r>
            <w:r w:rsidR="001D5BE1"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a </w:t>
            </w: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krk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31149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Rameno**)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F0C5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Ostatné časti tela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617A" w14:textId="37D97956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Polohy celého tela</w:t>
            </w:r>
            <w:r w:rsidR="00186BF2"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***)</w:t>
            </w:r>
          </w:p>
        </w:tc>
      </w:tr>
      <w:tr w:rsidR="0002126D" w:rsidRPr="001F1338" w14:paraId="237D72C3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5E8D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43C57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2,5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8569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E2A3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  <w:lang w:val="it-IT"/>
              </w:rPr>
              <w:t>2,5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86AB8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2F714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8</w:t>
            </w:r>
          </w:p>
        </w:tc>
      </w:tr>
      <w:tr w:rsidR="0002126D" w:rsidRPr="001F1338" w14:paraId="6A3211D6" w14:textId="77777777" w:rsidTr="00D425B9">
        <w:trPr>
          <w:trHeight w:val="28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7B08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B3BA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FCDE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AB68A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98A3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6A26" w14:textId="77777777" w:rsidR="00A92D19" w:rsidRPr="001F1338" w:rsidRDefault="00A92D19" w:rsidP="00D425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1F1338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</w:tr>
      <w:bookmarkEnd w:id="12"/>
    </w:tbl>
    <w:p w14:paraId="1DE33D60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fldChar w:fldCharType="end"/>
      </w:r>
      <w:r w:rsidRPr="001F1338">
        <w:rPr>
          <w:rFonts w:ascii="Times New Roman" w:hAnsi="Times New Roman" w:cs="Times New Roman"/>
          <w:sz w:val="24"/>
          <w:szCs w:val="24"/>
        </w:rPr>
        <w:t xml:space="preserve"> Vysvetlivky:</w:t>
      </w:r>
    </w:p>
    <w:p w14:paraId="31B63E4E" w14:textId="77777777" w:rsidR="00A92D19" w:rsidRPr="001F1338" w:rsidRDefault="00A92D19" w:rsidP="00A92D19">
      <w:pPr>
        <w:pStyle w:val="Bezriadkovania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*) Zóna 1 sa nehodnotí vo vzťahu k časovému limitu.</w:t>
      </w:r>
    </w:p>
    <w:p w14:paraId="79D196AC" w14:textId="40F9C6F4" w:rsidR="00186BF2" w:rsidRPr="001F1338" w:rsidRDefault="00A92D19" w:rsidP="00A92D1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**) Pri hodnotení pracovnej polohy ramena v</w:t>
      </w:r>
      <w:r w:rsidR="004E5179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 predpažení (flexii), upažení (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abdukcii</w:t>
      </w:r>
      <w:r w:rsidR="004E5179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)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alebo pri ich kombinácii, sa </w:t>
      </w:r>
      <w:r w:rsidRPr="001F1338">
        <w:rPr>
          <w:rFonts w:ascii="Times New Roman" w:hAnsi="Times New Roman" w:cs="Times New Roman"/>
          <w:sz w:val="24"/>
          <w:szCs w:val="24"/>
        </w:rPr>
        <w:t xml:space="preserve">prihliada na silovú záťaž ramena, na držanie predmetov </w:t>
      </w:r>
      <w:r w:rsidR="00D425B9" w:rsidRPr="001F1338">
        <w:rPr>
          <w:rFonts w:ascii="Times New Roman" w:hAnsi="Times New Roman" w:cs="Times New Roman"/>
          <w:sz w:val="24"/>
          <w:szCs w:val="24"/>
        </w:rPr>
        <w:t xml:space="preserve">s hmotnosťou viac ako </w:t>
      </w:r>
      <w:r w:rsidRPr="001F1338">
        <w:rPr>
          <w:rFonts w:ascii="Times New Roman" w:hAnsi="Times New Roman" w:cs="Times New Roman"/>
          <w:sz w:val="24"/>
          <w:szCs w:val="24"/>
        </w:rPr>
        <w:t xml:space="preserve">1 kg a na polohu hornej končatiny v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lakti.</w:t>
      </w:r>
      <w:r w:rsidR="00C4627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</w:p>
    <w:p w14:paraId="788E4FD9" w14:textId="2D47CF6D" w:rsidR="00186BF2" w:rsidRPr="001F1338" w:rsidRDefault="00186BF2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***) Pri práci v ľahu sa krátkodobý čas nehodnotí.  </w:t>
      </w:r>
    </w:p>
    <w:p w14:paraId="04FCC01B" w14:textId="77777777" w:rsidR="004206B5" w:rsidRPr="001F1338" w:rsidRDefault="004206B5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6F627CCF" w14:textId="77777777" w:rsidR="004206B5" w:rsidRPr="001F1338" w:rsidRDefault="004206B5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305B0976" w14:textId="77777777" w:rsidR="004206B5" w:rsidRPr="001F1338" w:rsidRDefault="004206B5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EFFB02B" w14:textId="77777777" w:rsidR="0066708A" w:rsidRPr="001F1338" w:rsidRDefault="0066708A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2163312" w14:textId="77777777" w:rsidR="0066708A" w:rsidRPr="001F1338" w:rsidRDefault="0066708A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48B1FE06" w14:textId="77777777" w:rsidR="0066708A" w:rsidRPr="001F1338" w:rsidRDefault="0066708A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2F86BBE0" w14:textId="77777777" w:rsidR="004206B5" w:rsidRPr="001F1338" w:rsidRDefault="004206B5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5EE24934" w14:textId="77777777" w:rsidR="004206B5" w:rsidRPr="001F1338" w:rsidRDefault="004206B5" w:rsidP="00186BF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14:paraId="0A6E0612" w14:textId="370B2ED9" w:rsidR="00D15854" w:rsidRPr="001F1338" w:rsidRDefault="00A92D19" w:rsidP="0009795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color w:val="00B0F0"/>
          <w:sz w:val="24"/>
          <w:szCs w:val="24"/>
        </w:rPr>
        <w:t xml:space="preserve">  </w:t>
      </w:r>
      <w:bookmarkEnd w:id="11"/>
      <w:r w:rsidR="00D15854" w:rsidRPr="001F1338">
        <w:rPr>
          <w:rFonts w:ascii="Times New Roman" w:hAnsi="Times New Roman" w:cs="Times New Roman"/>
          <w:b/>
          <w:sz w:val="24"/>
          <w:szCs w:val="24"/>
        </w:rPr>
        <w:t>Príloha č. 4</w:t>
      </w:r>
    </w:p>
    <w:p w14:paraId="39EB8554" w14:textId="33706195" w:rsidR="00D15854" w:rsidRPr="001F1338" w:rsidRDefault="00D15854" w:rsidP="00D15854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k vyhláške č. .../202</w:t>
      </w:r>
      <w:r w:rsidR="009B2F20" w:rsidRPr="001F1338">
        <w:rPr>
          <w:rFonts w:ascii="Times New Roman" w:hAnsi="Times New Roman" w:cs="Times New Roman"/>
          <w:b/>
          <w:sz w:val="24"/>
          <w:szCs w:val="24"/>
        </w:rPr>
        <w:t>5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Z. z.</w:t>
      </w:r>
    </w:p>
    <w:p w14:paraId="787DD973" w14:textId="77777777" w:rsidR="004441D5" w:rsidRPr="001F1338" w:rsidRDefault="004441D5" w:rsidP="003513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29E4C7" w14:textId="77777777" w:rsidR="004441D5" w:rsidRPr="001F1338" w:rsidRDefault="004441D5" w:rsidP="003513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DD3A7" w14:textId="294ADDBA" w:rsidR="003513D2" w:rsidRPr="001F1338" w:rsidRDefault="0084309A" w:rsidP="0084309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HODNOTENIE </w:t>
      </w:r>
      <w:r w:rsidR="003513D2" w:rsidRPr="001F1338">
        <w:rPr>
          <w:rFonts w:ascii="Times New Roman" w:hAnsi="Times New Roman" w:cs="Times New Roman"/>
          <w:b/>
          <w:bCs/>
          <w:sz w:val="24"/>
          <w:szCs w:val="24"/>
        </w:rPr>
        <w:t>JEDNOSTRANN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EJ</w:t>
      </w:r>
      <w:r w:rsidR="000C01F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513D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ZÁŤAŽ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3513D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HORNÝCH KONČATÍN</w:t>
      </w:r>
    </w:p>
    <w:p w14:paraId="30000777" w14:textId="6C769FEB" w:rsidR="00312542" w:rsidRPr="001F1338" w:rsidRDefault="00312542" w:rsidP="003513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E1F329" w14:textId="77777777" w:rsidR="00924B5F" w:rsidRPr="001F1338" w:rsidRDefault="00924B5F" w:rsidP="003513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4D5BE7" w14:textId="3828DFA5" w:rsidR="000E0434" w:rsidRPr="001F1338" w:rsidRDefault="00EE6226" w:rsidP="000240DF">
      <w:pPr>
        <w:pStyle w:val="Odsekzoznamu"/>
        <w:numPr>
          <w:ilvl w:val="3"/>
          <w:numId w:val="24"/>
        </w:numPr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 xml:space="preserve">Zásady </w:t>
      </w:r>
      <w:r w:rsidR="005C1B0D" w:rsidRPr="001F1338">
        <w:rPr>
          <w:rFonts w:ascii="Times New Roman" w:hAnsi="Times New Roman" w:cs="Times New Roman"/>
          <w:b/>
          <w:sz w:val="24"/>
          <w:szCs w:val="24"/>
        </w:rPr>
        <w:t>hodnotenia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114" w:rsidRPr="001F1338">
        <w:rPr>
          <w:rFonts w:ascii="Times New Roman" w:hAnsi="Times New Roman" w:cs="Times New Roman"/>
          <w:b/>
          <w:sz w:val="24"/>
          <w:szCs w:val="24"/>
        </w:rPr>
        <w:t>jednostrann</w:t>
      </w:r>
      <w:r w:rsidR="0009409B" w:rsidRPr="001F1338">
        <w:rPr>
          <w:rFonts w:ascii="Times New Roman" w:hAnsi="Times New Roman" w:cs="Times New Roman"/>
          <w:b/>
          <w:sz w:val="24"/>
          <w:szCs w:val="24"/>
        </w:rPr>
        <w:t>ej</w:t>
      </w:r>
      <w:r w:rsidR="00795114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C01F2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114" w:rsidRPr="001F1338">
        <w:rPr>
          <w:rFonts w:ascii="Times New Roman" w:hAnsi="Times New Roman" w:cs="Times New Roman"/>
          <w:b/>
          <w:sz w:val="24"/>
          <w:szCs w:val="24"/>
        </w:rPr>
        <w:t>záťaž</w:t>
      </w:r>
      <w:r w:rsidR="0009409B" w:rsidRPr="001F1338">
        <w:rPr>
          <w:rFonts w:ascii="Times New Roman" w:hAnsi="Times New Roman" w:cs="Times New Roman"/>
          <w:b/>
          <w:sz w:val="24"/>
          <w:szCs w:val="24"/>
        </w:rPr>
        <w:t>e</w:t>
      </w:r>
      <w:r w:rsidR="000E0434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E9E" w:rsidRPr="001F1338">
        <w:rPr>
          <w:rFonts w:ascii="Times New Roman" w:hAnsi="Times New Roman" w:cs="Times New Roman"/>
          <w:b/>
          <w:sz w:val="24"/>
          <w:szCs w:val="24"/>
        </w:rPr>
        <w:t>horných</w:t>
      </w:r>
      <w:r w:rsidR="000E0434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5E9E" w:rsidRPr="001F1338">
        <w:rPr>
          <w:rFonts w:ascii="Times New Roman" w:hAnsi="Times New Roman" w:cs="Times New Roman"/>
          <w:b/>
          <w:sz w:val="24"/>
          <w:szCs w:val="24"/>
        </w:rPr>
        <w:t>končatín</w:t>
      </w:r>
    </w:p>
    <w:p w14:paraId="60CB632A" w14:textId="40807E64" w:rsidR="00EE6226" w:rsidRPr="001F1338" w:rsidRDefault="005C1B0D" w:rsidP="00DB0085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hodnotenie</w:t>
      </w:r>
      <w:r w:rsidR="00EE6226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76607" w:rsidRPr="001F1338">
        <w:rPr>
          <w:rFonts w:ascii="Times New Roman" w:hAnsi="Times New Roman" w:cs="Times New Roman"/>
          <w:bCs/>
          <w:sz w:val="24"/>
          <w:szCs w:val="24"/>
        </w:rPr>
        <w:t xml:space="preserve">jednostrannej </w:t>
      </w:r>
      <w:r w:rsidR="000C01F2" w:rsidRPr="001F1338">
        <w:rPr>
          <w:rFonts w:ascii="Times New Roman" w:hAnsi="Times New Roman" w:cs="Times New Roman"/>
          <w:sz w:val="24"/>
          <w:szCs w:val="24"/>
        </w:rPr>
        <w:t>záťaže</w:t>
      </w:r>
      <w:r w:rsidR="00C76607" w:rsidRPr="001F1338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9016E3" w:rsidRPr="001F1338">
        <w:rPr>
          <w:rFonts w:ascii="Times New Roman" w:hAnsi="Times New Roman" w:cs="Times New Roman"/>
          <w:sz w:val="24"/>
          <w:szCs w:val="24"/>
        </w:rPr>
        <w:t>horných končatín</w:t>
      </w:r>
      <w:r w:rsidR="00EE6226" w:rsidRPr="001F1338">
        <w:rPr>
          <w:rFonts w:ascii="Times New Roman" w:hAnsi="Times New Roman" w:cs="Times New Roman"/>
          <w:sz w:val="24"/>
          <w:szCs w:val="24"/>
        </w:rPr>
        <w:t xml:space="preserve"> poz</w:t>
      </w:r>
      <w:r w:rsidR="009016E3" w:rsidRPr="001F1338">
        <w:rPr>
          <w:rFonts w:ascii="Times New Roman" w:hAnsi="Times New Roman" w:cs="Times New Roman"/>
          <w:sz w:val="24"/>
          <w:szCs w:val="24"/>
        </w:rPr>
        <w:t>ostá</w:t>
      </w:r>
      <w:r w:rsidR="00EE6226" w:rsidRPr="001F1338">
        <w:rPr>
          <w:rFonts w:ascii="Times New Roman" w:hAnsi="Times New Roman" w:cs="Times New Roman"/>
          <w:sz w:val="24"/>
          <w:szCs w:val="24"/>
        </w:rPr>
        <w:t xml:space="preserve">va z hodnotenia </w:t>
      </w:r>
      <w:r w:rsidR="00EE6226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po</w:t>
      </w:r>
      <w:r w:rsidR="00566F3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č</w:t>
      </w:r>
      <w:r w:rsidR="00EE6226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tu pohybov</w:t>
      </w:r>
      <w:r w:rsidR="000A49B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horn</w:t>
      </w:r>
      <w:r w:rsidR="00A83BC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ej </w:t>
      </w:r>
      <w:r w:rsidR="000A49B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končat</w:t>
      </w:r>
      <w:r w:rsidR="00A83BCC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iny</w:t>
      </w:r>
      <w:r w:rsidR="000A49B0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, svalovej sily potrebnej na vykonanie pracovnej činnosti</w:t>
      </w:r>
      <w:r w:rsidR="000C3FC2"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, zotavovacích </w:t>
      </w:r>
      <w:r w:rsidR="000C3FC2" w:rsidRPr="001F1338">
        <w:rPr>
          <w:rFonts w:ascii="Times New Roman" w:hAnsi="Times New Roman" w:cs="Times New Roman"/>
          <w:sz w:val="24"/>
          <w:szCs w:val="24"/>
        </w:rPr>
        <w:t xml:space="preserve">prestávok od jednostrannej záťaže horných končatín a </w:t>
      </w:r>
      <w:r w:rsidR="00FD42CE" w:rsidRPr="001F1338">
        <w:rPr>
          <w:rFonts w:ascii="Times New Roman" w:hAnsi="Times New Roman" w:cs="Times New Roman"/>
          <w:sz w:val="24"/>
          <w:szCs w:val="24"/>
        </w:rPr>
        <w:t>ďalších podmienok</w:t>
      </w:r>
      <w:r w:rsidR="00365048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C76607" w:rsidRPr="001F1338">
        <w:rPr>
          <w:rFonts w:ascii="Times New Roman" w:hAnsi="Times New Roman" w:cs="Times New Roman"/>
          <w:sz w:val="24"/>
          <w:szCs w:val="24"/>
        </w:rPr>
        <w:t>súvisiacich s rizikom poškodenia zdravia z</w:t>
      </w:r>
      <w:r w:rsidR="00582150" w:rsidRPr="001F1338">
        <w:rPr>
          <w:rFonts w:ascii="Times New Roman" w:hAnsi="Times New Roman" w:cs="Times New Roman"/>
          <w:sz w:val="24"/>
          <w:szCs w:val="24"/>
        </w:rPr>
        <w:t xml:space="preserve"> jednostrannej </w:t>
      </w:r>
      <w:r w:rsidR="000C3FC2" w:rsidRPr="001F1338">
        <w:rPr>
          <w:rFonts w:ascii="Times New Roman" w:hAnsi="Times New Roman" w:cs="Times New Roman"/>
          <w:sz w:val="24"/>
          <w:szCs w:val="24"/>
        </w:rPr>
        <w:t>záťaže</w:t>
      </w:r>
      <w:r w:rsidR="00C76607" w:rsidRPr="001F1338">
        <w:rPr>
          <w:rFonts w:ascii="Times New Roman" w:hAnsi="Times New Roman" w:cs="Times New Roman"/>
          <w:sz w:val="24"/>
          <w:szCs w:val="24"/>
        </w:rPr>
        <w:t xml:space="preserve"> horných končatín </w:t>
      </w:r>
      <w:r w:rsidR="00FD42CE" w:rsidRPr="001F1338">
        <w:rPr>
          <w:rFonts w:ascii="Times New Roman" w:hAnsi="Times New Roman" w:cs="Times New Roman"/>
          <w:sz w:val="24"/>
          <w:szCs w:val="24"/>
        </w:rPr>
        <w:t xml:space="preserve">uvedených v bode </w:t>
      </w:r>
      <w:r w:rsidR="004F34A9" w:rsidRPr="001F1338">
        <w:rPr>
          <w:rFonts w:ascii="Times New Roman" w:hAnsi="Times New Roman" w:cs="Times New Roman"/>
          <w:sz w:val="24"/>
          <w:szCs w:val="24"/>
        </w:rPr>
        <w:t>B</w:t>
      </w:r>
      <w:r w:rsidR="00FD42CE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="00687754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1F3A3" w14:textId="5FCD0AB0" w:rsidR="00821CF9" w:rsidRPr="001F1338" w:rsidRDefault="002F146B" w:rsidP="000240DF">
      <w:pPr>
        <w:pStyle w:val="Odsekzoznamu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Pri hodnotení sa zohľad</w:t>
      </w:r>
      <w:r w:rsidR="00F5434C" w:rsidRPr="001F1338">
        <w:rPr>
          <w:rFonts w:ascii="Times New Roman" w:hAnsi="Times New Roman" w:cs="Times New Roman"/>
          <w:sz w:val="24"/>
          <w:szCs w:val="24"/>
        </w:rPr>
        <w:t xml:space="preserve">ňuje lateralita </w:t>
      </w:r>
      <w:r w:rsidR="00887C54" w:rsidRPr="001F1338">
        <w:rPr>
          <w:rFonts w:ascii="Times New Roman" w:hAnsi="Times New Roman" w:cs="Times New Roman"/>
          <w:sz w:val="24"/>
          <w:szCs w:val="24"/>
        </w:rPr>
        <w:t xml:space="preserve">zaťažovanej </w:t>
      </w:r>
      <w:r w:rsidR="00F5434C" w:rsidRPr="001F1338">
        <w:rPr>
          <w:rFonts w:ascii="Times New Roman" w:hAnsi="Times New Roman" w:cs="Times New Roman"/>
          <w:sz w:val="24"/>
          <w:szCs w:val="24"/>
        </w:rPr>
        <w:t>hornej končatiny</w:t>
      </w:r>
      <w:r w:rsidR="00CC5F6F" w:rsidRPr="001F1338">
        <w:rPr>
          <w:rFonts w:ascii="Times New Roman" w:hAnsi="Times New Roman" w:cs="Times New Roman"/>
          <w:sz w:val="24"/>
          <w:szCs w:val="24"/>
        </w:rPr>
        <w:t>.</w:t>
      </w:r>
      <w:r w:rsidR="00FD42CE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6A6240" w14:textId="773B91FF" w:rsidR="00ED47D4" w:rsidRPr="001F1338" w:rsidRDefault="00ED47D4" w:rsidP="00821CF9">
      <w:pPr>
        <w:pStyle w:val="Odsekzoznamu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435CE590" w14:textId="77777777" w:rsidR="00924B5F" w:rsidRPr="001F1338" w:rsidRDefault="00924B5F" w:rsidP="00821CF9">
      <w:pPr>
        <w:pStyle w:val="Odsekzoznamu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14:paraId="75B99C02" w14:textId="6A2DE8F5" w:rsidR="00FD42CE" w:rsidRPr="001F1338" w:rsidRDefault="007E0D66" w:rsidP="000240DF">
      <w:pPr>
        <w:pStyle w:val="Odsekzoznamu"/>
        <w:numPr>
          <w:ilvl w:val="3"/>
          <w:numId w:val="24"/>
        </w:num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FD42CE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odmienky súvisiace s rizikom poškodenia zdravia </w:t>
      </w:r>
      <w:r w:rsidR="00AB2761" w:rsidRPr="001F1338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0C01F2" w:rsidRPr="001F1338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C76607" w:rsidRPr="001F1338">
        <w:rPr>
          <w:rFonts w:ascii="Times New Roman" w:hAnsi="Times New Roman" w:cs="Times New Roman"/>
          <w:b/>
          <w:sz w:val="24"/>
          <w:szCs w:val="24"/>
        </w:rPr>
        <w:t>jednostrannej</w:t>
      </w:r>
      <w:r w:rsidR="000C01F2" w:rsidRPr="001F1338">
        <w:rPr>
          <w:rFonts w:ascii="Times New Roman" w:hAnsi="Times New Roman" w:cs="Times New Roman"/>
          <w:b/>
          <w:sz w:val="24"/>
          <w:szCs w:val="24"/>
        </w:rPr>
        <w:t xml:space="preserve"> záťaže</w:t>
      </w:r>
      <w:r w:rsidR="00C76607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C34DA" w:rsidRPr="001F1338">
        <w:rPr>
          <w:rFonts w:ascii="Times New Roman" w:hAnsi="Times New Roman" w:cs="Times New Roman"/>
          <w:b/>
          <w:bCs/>
          <w:sz w:val="24"/>
          <w:szCs w:val="24"/>
        </w:rPr>
        <w:t>horných končatín</w:t>
      </w:r>
    </w:p>
    <w:p w14:paraId="0A8EEF0F" w14:textId="77777777" w:rsidR="007D6F28" w:rsidRPr="001F1338" w:rsidRDefault="007D6F28" w:rsidP="007D6F2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37A6CE" w14:textId="363C6A7F" w:rsidR="007D6F28" w:rsidRPr="001F1338" w:rsidRDefault="007D6F28" w:rsidP="007D6F2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</w:t>
      </w:r>
      <w:r w:rsidR="00C76607" w:rsidRPr="001F1338">
        <w:rPr>
          <w:rFonts w:ascii="Times New Roman" w:hAnsi="Times New Roman" w:cs="Times New Roman"/>
          <w:bCs/>
          <w:sz w:val="24"/>
          <w:szCs w:val="24"/>
        </w:rPr>
        <w:t>jednostrannej</w:t>
      </w:r>
      <w:r w:rsidR="000C01F2" w:rsidRPr="001F1338">
        <w:rPr>
          <w:rFonts w:ascii="Times New Roman" w:hAnsi="Times New Roman" w:cs="Times New Roman"/>
          <w:bCs/>
          <w:sz w:val="24"/>
          <w:szCs w:val="24"/>
        </w:rPr>
        <w:t xml:space="preserve"> záťaže </w:t>
      </w:r>
      <w:r w:rsidRPr="001F1338">
        <w:rPr>
          <w:rFonts w:ascii="Times New Roman" w:hAnsi="Times New Roman" w:cs="Times New Roman"/>
          <w:sz w:val="24"/>
          <w:szCs w:val="24"/>
        </w:rPr>
        <w:t xml:space="preserve">horných končatín sa </w:t>
      </w:r>
      <w:r w:rsidR="00EE19A1" w:rsidRPr="001F1338">
        <w:rPr>
          <w:rFonts w:ascii="Times New Roman" w:hAnsi="Times New Roman" w:cs="Times New Roman"/>
          <w:sz w:val="24"/>
          <w:szCs w:val="24"/>
        </w:rPr>
        <w:t xml:space="preserve">ďalej </w:t>
      </w:r>
      <w:r w:rsidRPr="001F1338">
        <w:rPr>
          <w:rFonts w:ascii="Times New Roman" w:hAnsi="Times New Roman" w:cs="Times New Roman"/>
          <w:sz w:val="24"/>
          <w:szCs w:val="24"/>
        </w:rPr>
        <w:t>zohľadňujú najmä:</w:t>
      </w:r>
    </w:p>
    <w:p w14:paraId="4B64AE2B" w14:textId="7F08D33A" w:rsidR="00493042" w:rsidRPr="001F1338" w:rsidRDefault="0040280D" w:rsidP="000240DF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</w:t>
      </w:r>
      <w:r w:rsidR="00493042" w:rsidRPr="001F1338">
        <w:rPr>
          <w:rFonts w:ascii="Times New Roman" w:hAnsi="Times New Roman" w:cs="Times New Roman"/>
          <w:sz w:val="24"/>
          <w:szCs w:val="24"/>
        </w:rPr>
        <w:t>rvanie úloh s </w:t>
      </w:r>
      <w:r w:rsidR="00B313E3" w:rsidRPr="001F1338">
        <w:rPr>
          <w:rFonts w:ascii="Times New Roman" w:hAnsi="Times New Roman" w:cs="Times New Roman"/>
          <w:sz w:val="24"/>
          <w:szCs w:val="24"/>
        </w:rPr>
        <w:t>jednostrannou</w:t>
      </w:r>
      <w:r w:rsidR="00493042" w:rsidRPr="001F1338">
        <w:rPr>
          <w:rFonts w:ascii="Times New Roman" w:hAnsi="Times New Roman" w:cs="Times New Roman"/>
          <w:sz w:val="24"/>
          <w:szCs w:val="24"/>
        </w:rPr>
        <w:t xml:space="preserve"> záťažou </w:t>
      </w:r>
      <w:r w:rsidR="00A62931" w:rsidRPr="001F1338">
        <w:rPr>
          <w:rFonts w:ascii="Times New Roman" w:hAnsi="Times New Roman" w:cs="Times New Roman"/>
          <w:sz w:val="24"/>
          <w:szCs w:val="24"/>
        </w:rPr>
        <w:t>horných končatín v</w:t>
      </w:r>
      <w:r w:rsidR="00493042" w:rsidRPr="001F1338">
        <w:rPr>
          <w:rFonts w:ascii="Times New Roman" w:hAnsi="Times New Roman" w:cs="Times New Roman"/>
          <w:sz w:val="24"/>
          <w:szCs w:val="24"/>
        </w:rPr>
        <w:t> pracovnej zmene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  <w:r w:rsidR="00493042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0A5A70" w14:textId="2F674F90" w:rsidR="00493042" w:rsidRPr="001F1338" w:rsidRDefault="0040280D" w:rsidP="000240DF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j</w:t>
      </w:r>
      <w:r w:rsidR="00493042" w:rsidRPr="001F1338">
        <w:rPr>
          <w:rFonts w:ascii="Times New Roman" w:hAnsi="Times New Roman" w:cs="Times New Roman"/>
          <w:sz w:val="24"/>
          <w:szCs w:val="24"/>
        </w:rPr>
        <w:t>ednotvárnosť pohybov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2147553E" w14:textId="77777777" w:rsidR="00FE2649" w:rsidRPr="001F1338" w:rsidRDefault="00FE2649" w:rsidP="00FE2649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pracovné polohy vplývajúce </w:t>
      </w: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na záťaž podporno</w:t>
      </w:r>
      <w:r w:rsidRPr="001F1338">
        <w:rPr>
          <w:rFonts w:ascii="Times New Roman" w:hAnsi="Times New Roman" w:cs="Times New Roman"/>
          <w:sz w:val="24"/>
          <w:szCs w:val="24"/>
        </w:rPr>
        <w:t>-pohybového systému horných končatín,</w:t>
      </w:r>
    </w:p>
    <w:p w14:paraId="533C3E0C" w14:textId="6027CC8A" w:rsidR="00493042" w:rsidRPr="001F1338" w:rsidRDefault="0040280D" w:rsidP="000240DF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</w:t>
      </w:r>
      <w:r w:rsidR="00493042" w:rsidRPr="001F1338">
        <w:rPr>
          <w:rFonts w:ascii="Times New Roman" w:hAnsi="Times New Roman" w:cs="Times New Roman"/>
          <w:sz w:val="24"/>
          <w:szCs w:val="24"/>
        </w:rPr>
        <w:t>ibrácie a spätné rázy prenášané na ruky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5AECCB18" w14:textId="3860ABB8" w:rsidR="00887FCE" w:rsidRPr="001F1338" w:rsidRDefault="00887FCE" w:rsidP="000240DF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vysoký lokálny tlak na mäkké štruktúry hornej končatiny,</w:t>
      </w:r>
    </w:p>
    <w:p w14:paraId="49253783" w14:textId="0E7B5858" w:rsidR="00493042" w:rsidRPr="001F1338" w:rsidRDefault="00855DAC" w:rsidP="000240DF">
      <w:pPr>
        <w:pStyle w:val="Bezriadkovania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lastRenderedPageBreak/>
        <w:t xml:space="preserve">nepriaznivé </w:t>
      </w:r>
      <w:r w:rsidR="0040280D" w:rsidRPr="001F1338">
        <w:rPr>
          <w:rFonts w:ascii="Times New Roman" w:hAnsi="Times New Roman" w:cs="Times New Roman"/>
          <w:sz w:val="24"/>
          <w:szCs w:val="24"/>
        </w:rPr>
        <w:t>m</w:t>
      </w:r>
      <w:r w:rsidR="00493042" w:rsidRPr="001F1338">
        <w:rPr>
          <w:rFonts w:ascii="Times New Roman" w:hAnsi="Times New Roman" w:cs="Times New Roman"/>
          <w:sz w:val="24"/>
          <w:szCs w:val="24"/>
        </w:rPr>
        <w:t>ikroklimatické podmienky</w:t>
      </w:r>
      <w:r w:rsidR="00BD0529" w:rsidRPr="001F1338">
        <w:rPr>
          <w:rFonts w:ascii="Times New Roman" w:hAnsi="Times New Roman" w:cs="Times New Roman"/>
          <w:sz w:val="24"/>
          <w:szCs w:val="24"/>
        </w:rPr>
        <w:t>, najmä chlad a vlhkosť,</w:t>
      </w:r>
      <w:r w:rsidR="00493042" w:rsidRPr="001F1338">
        <w:rPr>
          <w:rFonts w:ascii="Times New Roman" w:hAnsi="Times New Roman" w:cs="Times New Roman"/>
          <w:sz w:val="24"/>
          <w:szCs w:val="24"/>
        </w:rPr>
        <w:t xml:space="preserve"> a</w:t>
      </w:r>
      <w:r w:rsidRPr="001F1338">
        <w:rPr>
          <w:rFonts w:ascii="Times New Roman" w:hAnsi="Times New Roman" w:cs="Times New Roman"/>
          <w:sz w:val="24"/>
          <w:szCs w:val="24"/>
        </w:rPr>
        <w:t>lebo</w:t>
      </w:r>
      <w:r w:rsidR="00493042" w:rsidRPr="001F1338">
        <w:rPr>
          <w:rFonts w:ascii="Times New Roman" w:hAnsi="Times New Roman" w:cs="Times New Roman"/>
          <w:sz w:val="24"/>
          <w:szCs w:val="24"/>
        </w:rPr>
        <w:t> kontakt s chladným povrchom</w:t>
      </w:r>
      <w:r w:rsidR="00723E9A" w:rsidRPr="001F133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3CF7EAC" w14:textId="63F3ABA7" w:rsidR="00493042" w:rsidRPr="001F1338" w:rsidRDefault="0040280D" w:rsidP="000240DF">
      <w:pPr>
        <w:pStyle w:val="Bezriadkovania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s</w:t>
      </w:r>
      <w:r w:rsidR="00493042" w:rsidRPr="001F1338">
        <w:rPr>
          <w:rFonts w:ascii="Times New Roman" w:hAnsi="Times New Roman" w:cs="Times New Roman"/>
          <w:sz w:val="24"/>
          <w:szCs w:val="24"/>
        </w:rPr>
        <w:t>ťažený úchop manipulovaných predmetov</w:t>
      </w:r>
      <w:r w:rsidR="00FE2649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493042" w:rsidRPr="001F1338">
        <w:rPr>
          <w:rFonts w:ascii="Times New Roman" w:hAnsi="Times New Roman" w:cs="Times New Roman"/>
          <w:sz w:val="24"/>
          <w:szCs w:val="24"/>
        </w:rPr>
        <w:t>(</w:t>
      </w:r>
      <w:r w:rsidR="004D44BD" w:rsidRPr="001F1338">
        <w:rPr>
          <w:rFonts w:ascii="Times New Roman" w:hAnsi="Times New Roman" w:cs="Times New Roman"/>
          <w:sz w:val="24"/>
          <w:szCs w:val="24"/>
        </w:rPr>
        <w:t xml:space="preserve">napr. </w:t>
      </w:r>
      <w:r w:rsidR="00493042" w:rsidRPr="001F1338">
        <w:rPr>
          <w:rFonts w:ascii="Times New Roman" w:hAnsi="Times New Roman" w:cs="Times New Roman"/>
          <w:sz w:val="24"/>
          <w:szCs w:val="24"/>
        </w:rPr>
        <w:t>klzkosť povrchu, nevhodný úchop</w:t>
      </w:r>
      <w:r w:rsidR="004D44BD" w:rsidRPr="001F1338">
        <w:rPr>
          <w:rFonts w:ascii="Times New Roman" w:hAnsi="Times New Roman" w:cs="Times New Roman"/>
          <w:sz w:val="24"/>
          <w:szCs w:val="24"/>
        </w:rPr>
        <w:t>, nevhodné rukavice</w:t>
      </w:r>
      <w:r w:rsidR="00493042" w:rsidRPr="001F1338">
        <w:rPr>
          <w:rFonts w:ascii="Times New Roman" w:hAnsi="Times New Roman" w:cs="Times New Roman"/>
          <w:sz w:val="24"/>
          <w:szCs w:val="24"/>
        </w:rPr>
        <w:t>)</w:t>
      </w:r>
      <w:r w:rsidR="004D44BD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317A7020" w14:textId="690BD63B" w:rsidR="00493042" w:rsidRPr="001F1338" w:rsidRDefault="00493042" w:rsidP="007D6901">
      <w:pPr>
        <w:spacing w:after="0"/>
        <w:ind w:left="6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4D50ACB" w14:textId="77777777" w:rsidR="00E8673F" w:rsidRPr="001F1338" w:rsidRDefault="00E8673F" w:rsidP="00ED47D4">
      <w:pPr>
        <w:pStyle w:val="Odsekzoznamu"/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C2866A7" w14:textId="1DD714C6" w:rsidR="00493042" w:rsidRPr="001F1338" w:rsidRDefault="00135B69" w:rsidP="000240DF">
      <w:pPr>
        <w:pStyle w:val="Odsekzoznamu"/>
        <w:numPr>
          <w:ilvl w:val="0"/>
          <w:numId w:val="26"/>
        </w:numPr>
        <w:spacing w:after="0"/>
        <w:ind w:left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Limitné hodnoty </w:t>
      </w:r>
      <w:r w:rsidR="00517A42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pre </w:t>
      </w:r>
      <w:r w:rsidR="00B313E3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jednostrannú </w:t>
      </w:r>
      <w:r w:rsidR="00C76607" w:rsidRPr="001F1338">
        <w:rPr>
          <w:rFonts w:ascii="Times New Roman" w:hAnsi="Times New Roman" w:cs="Times New Roman"/>
          <w:b/>
          <w:bCs/>
          <w:sz w:val="24"/>
          <w:szCs w:val="24"/>
        </w:rPr>
        <w:t>záťaž</w:t>
      </w: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horných končatín</w:t>
      </w:r>
    </w:p>
    <w:p w14:paraId="22D69B02" w14:textId="4BA1CC0A" w:rsidR="00141CF5" w:rsidRPr="001F1338" w:rsidRDefault="00141CF5" w:rsidP="00585AA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CB22079" w14:textId="3C216C6C" w:rsidR="00467DEF" w:rsidRPr="001F1338" w:rsidRDefault="00467DEF" w:rsidP="00467DEF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 xml:space="preserve">Limitnou hodnotou pre jednostrannú záťaž horných končatín je najvyššie prípustný počet pohybov </w:t>
      </w:r>
      <w:r w:rsidR="00617874" w:rsidRPr="001F1338">
        <w:rPr>
          <w:rFonts w:ascii="Times New Roman" w:hAnsi="Times New Roman" w:cs="Times New Roman"/>
          <w:bCs/>
          <w:sz w:val="24"/>
          <w:szCs w:val="24"/>
        </w:rPr>
        <w:t xml:space="preserve">v pracovnej zmene 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ustanovený v závislosti od priemernej </w:t>
      </w:r>
      <w:r w:rsidRPr="001F1338">
        <w:rPr>
          <w:rFonts w:ascii="Times New Roman" w:hAnsi="Times New Roman" w:cs="Times New Roman"/>
          <w:sz w:val="24"/>
          <w:szCs w:val="24"/>
        </w:rPr>
        <w:t>svalovej sily a počtu hodín bez dostatočného zotavenia od jednostrannej  záťaže horných končatín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v tabuľke č. 1. </w:t>
      </w:r>
    </w:p>
    <w:p w14:paraId="6C3877F5" w14:textId="6752BEC6" w:rsidR="00EA1F0A" w:rsidRPr="001F1338" w:rsidRDefault="00EA1F0A" w:rsidP="00FE2649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>Ak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sa v pracovných úlohách s </w:t>
      </w:r>
      <w:r w:rsidR="00D96103" w:rsidRPr="001F1338">
        <w:rPr>
          <w:rFonts w:ascii="Times New Roman" w:hAnsi="Times New Roman" w:cs="Times New Roman"/>
          <w:sz w:val="24"/>
          <w:szCs w:val="24"/>
        </w:rPr>
        <w:t>jednostrannou</w:t>
      </w:r>
      <w:r w:rsidR="00D96103"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záťažou horných končatín vyskytuje jednotvárnosť pohybov, zníži sa najvyššie prípustný počet pohybov 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o 30 %.</w:t>
      </w:r>
    </w:p>
    <w:p w14:paraId="56BA0B71" w14:textId="77EB6DEB" w:rsidR="00EA1F0A" w:rsidRPr="001F1338" w:rsidRDefault="00980E44" w:rsidP="00EA1F0A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>Ak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sa v pracovných úlohách s jednostrannou </w:t>
      </w:r>
      <w:r w:rsidR="0099699A" w:rsidRPr="001F1338">
        <w:rPr>
          <w:rFonts w:ascii="Times New Roman" w:hAnsi="Times New Roman" w:cs="Times New Roman"/>
          <w:iCs/>
          <w:sz w:val="24"/>
          <w:szCs w:val="24"/>
        </w:rPr>
        <w:t>záťažou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horných končatín vyskytuj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ú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ďalš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ie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podmienk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y</w:t>
      </w:r>
      <w:r w:rsidR="00F71998" w:rsidRPr="001F1338">
        <w:rPr>
          <w:rFonts w:ascii="Times New Roman" w:hAnsi="Times New Roman" w:cs="Times New Roman"/>
          <w:iCs/>
          <w:sz w:val="24"/>
          <w:szCs w:val="24"/>
        </w:rPr>
        <w:t xml:space="preserve"> uveden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é</w:t>
      </w:r>
      <w:r w:rsidR="00F71998" w:rsidRPr="001F1338">
        <w:rPr>
          <w:rFonts w:ascii="Times New Roman" w:hAnsi="Times New Roman" w:cs="Times New Roman"/>
          <w:iCs/>
          <w:sz w:val="24"/>
          <w:szCs w:val="24"/>
        </w:rPr>
        <w:t xml:space="preserve"> v bode B</w:t>
      </w:r>
      <w:r w:rsidR="00855DAC" w:rsidRPr="001F1338">
        <w:rPr>
          <w:rFonts w:ascii="Times New Roman" w:hAnsi="Times New Roman" w:cs="Times New Roman"/>
          <w:iCs/>
          <w:sz w:val="24"/>
          <w:szCs w:val="24"/>
        </w:rPr>
        <w:t xml:space="preserve"> v písmenách d) až g)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, zníži sa najvyššie prípustný počet pohybov </w:t>
      </w:r>
      <w:r w:rsidR="00FE2649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 o 20 %</w:t>
      </w:r>
      <w:r w:rsidR="00EA1F0A" w:rsidRPr="001F1338">
        <w:rPr>
          <w:rFonts w:ascii="Times New Roman" w:hAnsi="Times New Roman" w:cs="Times New Roman"/>
          <w:iCs/>
          <w:sz w:val="24"/>
          <w:szCs w:val="24"/>
        </w:rPr>
        <w:t>.</w:t>
      </w:r>
    </w:p>
    <w:p w14:paraId="040C2DAC" w14:textId="71478B16" w:rsidR="00EA1F0A" w:rsidRPr="001F1338" w:rsidRDefault="00EA1F0A" w:rsidP="00EA1F0A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>A</w:t>
      </w:r>
      <w:r w:rsidRPr="001F1338">
        <w:rPr>
          <w:rFonts w:ascii="Times New Roman" w:hAnsi="Times New Roman" w:cs="Times New Roman"/>
          <w:iCs/>
          <w:sz w:val="24"/>
          <w:szCs w:val="24"/>
        </w:rPr>
        <w:t>k sa v pracovných úlohách s </w:t>
      </w:r>
      <w:r w:rsidR="0099699A" w:rsidRPr="001F1338">
        <w:rPr>
          <w:rFonts w:ascii="Times New Roman" w:hAnsi="Times New Roman" w:cs="Times New Roman"/>
          <w:sz w:val="24"/>
          <w:szCs w:val="24"/>
        </w:rPr>
        <w:t>jednostrannou</w:t>
      </w:r>
      <w:r w:rsidR="0099699A"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>záťažou</w:t>
      </w:r>
      <w:r w:rsidR="0099699A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horných končatín vyskytujú </w:t>
      </w:r>
      <w:r w:rsidR="00E41F5D" w:rsidRPr="001F1338">
        <w:rPr>
          <w:rFonts w:ascii="Times New Roman" w:hAnsi="Times New Roman" w:cs="Times New Roman"/>
          <w:iCs/>
          <w:sz w:val="24"/>
          <w:szCs w:val="24"/>
        </w:rPr>
        <w:t xml:space="preserve">nepriaznivé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polohy ruky,  prstov, lakťa alebo </w:t>
      </w:r>
      <w:r w:rsidR="00B13FE9" w:rsidRPr="001F1338">
        <w:rPr>
          <w:rFonts w:ascii="Times New Roman" w:hAnsi="Times New Roman" w:cs="Times New Roman"/>
          <w:iCs/>
          <w:sz w:val="24"/>
          <w:szCs w:val="24"/>
        </w:rPr>
        <w:t xml:space="preserve">nepriaznivá poloha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ramena </w:t>
      </w:r>
      <w:r w:rsidR="00B13FE9" w:rsidRPr="001F1338">
        <w:rPr>
          <w:rFonts w:ascii="Times New Roman" w:hAnsi="Times New Roman" w:cs="Times New Roman"/>
          <w:iCs/>
          <w:sz w:val="24"/>
          <w:szCs w:val="24"/>
        </w:rPr>
        <w:t xml:space="preserve">v zóne 2, </w:t>
      </w:r>
      <w:r w:rsidR="00394825" w:rsidRPr="001F1338">
        <w:rPr>
          <w:rFonts w:ascii="Times New Roman" w:hAnsi="Times New Roman" w:cs="Times New Roman"/>
          <w:iCs/>
          <w:sz w:val="24"/>
          <w:szCs w:val="24"/>
        </w:rPr>
        <w:t xml:space="preserve">zníži sa </w:t>
      </w:r>
      <w:r w:rsidR="00EA11B7" w:rsidRPr="001F1338">
        <w:rPr>
          <w:rFonts w:ascii="Times New Roman" w:hAnsi="Times New Roman" w:cs="Times New Roman"/>
          <w:iCs/>
          <w:sz w:val="24"/>
          <w:szCs w:val="24"/>
        </w:rPr>
        <w:t>najvyššie prípustn</w:t>
      </w:r>
      <w:r w:rsidR="00394825" w:rsidRPr="001F1338">
        <w:rPr>
          <w:rFonts w:ascii="Times New Roman" w:hAnsi="Times New Roman" w:cs="Times New Roman"/>
          <w:iCs/>
          <w:sz w:val="24"/>
          <w:szCs w:val="24"/>
        </w:rPr>
        <w:t>ý</w:t>
      </w:r>
      <w:r w:rsidR="00EA11B7" w:rsidRPr="001F1338">
        <w:rPr>
          <w:rFonts w:ascii="Times New Roman" w:hAnsi="Times New Roman" w:cs="Times New Roman"/>
          <w:iCs/>
          <w:sz w:val="24"/>
          <w:szCs w:val="24"/>
        </w:rPr>
        <w:t xml:space="preserve"> poč</w:t>
      </w:r>
      <w:r w:rsidR="00394825" w:rsidRPr="001F1338">
        <w:rPr>
          <w:rFonts w:ascii="Times New Roman" w:hAnsi="Times New Roman" w:cs="Times New Roman"/>
          <w:iCs/>
          <w:sz w:val="24"/>
          <w:szCs w:val="24"/>
        </w:rPr>
        <w:t>et</w:t>
      </w:r>
      <w:r w:rsidR="00EA11B7" w:rsidRPr="001F1338">
        <w:rPr>
          <w:rFonts w:ascii="Times New Roman" w:hAnsi="Times New Roman" w:cs="Times New Roman"/>
          <w:iCs/>
          <w:sz w:val="24"/>
          <w:szCs w:val="24"/>
        </w:rPr>
        <w:t xml:space="preserve"> pohybov </w:t>
      </w:r>
      <w:r w:rsidR="00491C76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="00EA11B7" w:rsidRPr="001F1338">
        <w:rPr>
          <w:rFonts w:ascii="Times New Roman" w:hAnsi="Times New Roman" w:cs="Times New Roman"/>
          <w:iCs/>
          <w:sz w:val="24"/>
          <w:szCs w:val="24"/>
        </w:rPr>
        <w:t xml:space="preserve"> o </w:t>
      </w:r>
      <w:r w:rsidR="00E41F5D" w:rsidRPr="001F1338">
        <w:rPr>
          <w:rFonts w:ascii="Times New Roman" w:hAnsi="Times New Roman" w:cs="Times New Roman"/>
          <w:iCs/>
          <w:sz w:val="24"/>
          <w:szCs w:val="24"/>
        </w:rPr>
        <w:t>5</w:t>
      </w:r>
      <w:r w:rsidR="00EA11B7" w:rsidRPr="001F1338">
        <w:rPr>
          <w:rFonts w:ascii="Times New Roman" w:hAnsi="Times New Roman" w:cs="Times New Roman"/>
          <w:iCs/>
          <w:sz w:val="24"/>
          <w:szCs w:val="24"/>
        </w:rPr>
        <w:t xml:space="preserve">0%.  </w:t>
      </w:r>
    </w:p>
    <w:p w14:paraId="51A20843" w14:textId="17B10C01" w:rsidR="00423959" w:rsidRPr="001F1338" w:rsidRDefault="00EA1F0A" w:rsidP="00423959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iCs/>
          <w:sz w:val="24"/>
          <w:szCs w:val="24"/>
        </w:rPr>
        <w:t>Ak sa v pracovných úlohách s </w:t>
      </w:r>
      <w:r w:rsidR="00591A28" w:rsidRPr="001F1338">
        <w:rPr>
          <w:rFonts w:ascii="Times New Roman" w:hAnsi="Times New Roman" w:cs="Times New Roman"/>
          <w:sz w:val="24"/>
          <w:szCs w:val="24"/>
        </w:rPr>
        <w:t>jednostrannou</w:t>
      </w:r>
      <w:r w:rsidR="00591A28"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záťažou horných končatín vyskytujú </w:t>
      </w:r>
      <w:r w:rsidR="007C3C3C" w:rsidRPr="001F1338">
        <w:rPr>
          <w:rFonts w:ascii="Times New Roman" w:hAnsi="Times New Roman" w:cs="Times New Roman"/>
          <w:iCs/>
          <w:sz w:val="24"/>
          <w:szCs w:val="24"/>
        </w:rPr>
        <w:t>nepriaznivé polohy ramena pri predpažení</w:t>
      </w:r>
      <w:r w:rsidR="00B13FE9" w:rsidRPr="001F1338">
        <w:rPr>
          <w:rFonts w:ascii="Times New Roman" w:hAnsi="Times New Roman" w:cs="Times New Roman"/>
          <w:iCs/>
          <w:sz w:val="24"/>
          <w:szCs w:val="24"/>
        </w:rPr>
        <w:t xml:space="preserve">, upažení alebo ich kombinácii </w:t>
      </w:r>
      <w:r w:rsidR="007C3C3C" w:rsidRPr="001F1338">
        <w:rPr>
          <w:rFonts w:ascii="Times New Roman" w:hAnsi="Times New Roman" w:cs="Times New Roman"/>
          <w:iCs/>
          <w:sz w:val="24"/>
          <w:szCs w:val="24"/>
        </w:rPr>
        <w:t>v zóne 3</w:t>
      </w:r>
      <w:r w:rsidR="002D31FD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13FE9" w:rsidRPr="001F1338">
        <w:rPr>
          <w:rFonts w:ascii="Times New Roman" w:hAnsi="Times New Roman" w:cs="Times New Roman"/>
          <w:iCs/>
          <w:sz w:val="24"/>
          <w:szCs w:val="24"/>
        </w:rPr>
        <w:t>v trvaní do 50 % času hodnotenej úlohy</w:t>
      </w:r>
      <w:r w:rsidR="0051232B" w:rsidRPr="001F1338">
        <w:rPr>
          <w:rFonts w:ascii="Times New Roman" w:hAnsi="Times New Roman" w:cs="Times New Roman"/>
          <w:iCs/>
          <w:sz w:val="24"/>
          <w:szCs w:val="24"/>
        </w:rPr>
        <w:t>,</w:t>
      </w:r>
      <w:r w:rsidR="007C3C3C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94825" w:rsidRPr="001F1338">
        <w:rPr>
          <w:rFonts w:ascii="Times New Roman" w:hAnsi="Times New Roman" w:cs="Times New Roman"/>
          <w:iCs/>
          <w:sz w:val="24"/>
          <w:szCs w:val="24"/>
        </w:rPr>
        <w:t xml:space="preserve">zníži sa najvyššie prípustný počet pohybov </w:t>
      </w:r>
      <w:r w:rsidR="00491C76" w:rsidRPr="001F1338">
        <w:rPr>
          <w:rFonts w:ascii="Times New Roman" w:hAnsi="Times New Roman" w:cs="Times New Roman"/>
          <w:iCs/>
          <w:sz w:val="24"/>
          <w:szCs w:val="24"/>
        </w:rPr>
        <w:t>najviac</w:t>
      </w:r>
      <w:r w:rsidR="00394825" w:rsidRPr="001F1338">
        <w:rPr>
          <w:rFonts w:ascii="Times New Roman" w:hAnsi="Times New Roman" w:cs="Times New Roman"/>
          <w:iCs/>
          <w:sz w:val="24"/>
          <w:szCs w:val="24"/>
        </w:rPr>
        <w:t xml:space="preserve"> o 67 %. </w:t>
      </w:r>
    </w:p>
    <w:p w14:paraId="59BA180E" w14:textId="6B195A50" w:rsidR="00DC3C37" w:rsidRPr="001F1338" w:rsidRDefault="00423959" w:rsidP="00887C54">
      <w:pPr>
        <w:pStyle w:val="Odsekzoznamu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  <w:r w:rsidRPr="001F1338"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  <w:t xml:space="preserve">Ak pracovné úlohy s jednostrannou záťažou horných končatín trvajú v pracovnej zmene viac </w:t>
      </w:r>
      <w:r w:rsidRPr="001F1338">
        <w:rPr>
          <w:rFonts w:ascii="Times New Roman" w:hAnsi="Times New Roman" w:cs="Times New Roman"/>
          <w:iCs/>
          <w:sz w:val="24"/>
          <w:szCs w:val="24"/>
        </w:rPr>
        <w:t xml:space="preserve">ako 8 hodín, zníži sa najvyššie prípustný počet pohybov </w:t>
      </w:r>
      <w:r w:rsidR="00892BE6" w:rsidRPr="001F1338">
        <w:rPr>
          <w:rFonts w:ascii="Times New Roman" w:hAnsi="Times New Roman" w:cs="Times New Roman"/>
          <w:iCs/>
          <w:sz w:val="24"/>
          <w:szCs w:val="24"/>
        </w:rPr>
        <w:t xml:space="preserve">s každou hodinou </w:t>
      </w:r>
      <w:r w:rsidR="00F10243" w:rsidRPr="001F1338">
        <w:rPr>
          <w:rFonts w:ascii="Times New Roman" w:hAnsi="Times New Roman" w:cs="Times New Roman"/>
          <w:iCs/>
          <w:sz w:val="24"/>
          <w:szCs w:val="24"/>
        </w:rPr>
        <w:t>naviac</w:t>
      </w:r>
      <w:r w:rsidR="00892BE6" w:rsidRPr="001F1338">
        <w:rPr>
          <w:rFonts w:ascii="Times New Roman" w:hAnsi="Times New Roman" w:cs="Times New Roman"/>
          <w:iCs/>
          <w:sz w:val="24"/>
          <w:szCs w:val="24"/>
        </w:rPr>
        <w:t xml:space="preserve"> o</w:t>
      </w:r>
      <w:r w:rsidR="00F10243" w:rsidRPr="001F1338">
        <w:rPr>
          <w:rFonts w:ascii="Times New Roman" w:hAnsi="Times New Roman" w:cs="Times New Roman"/>
          <w:iCs/>
          <w:sz w:val="24"/>
          <w:szCs w:val="24"/>
        </w:rPr>
        <w:t> </w:t>
      </w:r>
      <w:r w:rsidR="00892BE6" w:rsidRPr="001F1338">
        <w:rPr>
          <w:rFonts w:ascii="Times New Roman" w:hAnsi="Times New Roman" w:cs="Times New Roman"/>
          <w:iCs/>
          <w:sz w:val="24"/>
          <w:szCs w:val="24"/>
        </w:rPr>
        <w:t>1</w:t>
      </w:r>
      <w:r w:rsidR="00657C9D" w:rsidRPr="001F1338">
        <w:rPr>
          <w:rFonts w:ascii="Times New Roman" w:hAnsi="Times New Roman" w:cs="Times New Roman"/>
          <w:iCs/>
          <w:sz w:val="24"/>
          <w:szCs w:val="24"/>
        </w:rPr>
        <w:t>0</w:t>
      </w:r>
      <w:r w:rsidR="00F10243" w:rsidRPr="001F13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92BE6" w:rsidRPr="001F1338">
        <w:rPr>
          <w:rFonts w:ascii="Times New Roman" w:hAnsi="Times New Roman" w:cs="Times New Roman"/>
          <w:iCs/>
          <w:sz w:val="24"/>
          <w:szCs w:val="24"/>
        </w:rPr>
        <w:t>%</w:t>
      </w:r>
      <w:r w:rsidR="007C3D81" w:rsidRPr="001F1338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14:paraId="48911819" w14:textId="77777777" w:rsidR="00F10243" w:rsidRPr="001F1338" w:rsidRDefault="00F10243" w:rsidP="00F10243">
      <w:pPr>
        <w:pStyle w:val="Odsekzoznamu"/>
        <w:spacing w:after="0" w:line="240" w:lineRule="auto"/>
        <w:ind w:left="426"/>
        <w:jc w:val="both"/>
        <w:rPr>
          <w:rFonts w:ascii="Times New Roman" w:hAnsi="Times New Roman" w:cs="Times New Roman"/>
          <w:bCs/>
          <w:color w:val="0D0D0D" w:themeColor="text1" w:themeTint="F2"/>
          <w:sz w:val="24"/>
          <w:szCs w:val="24"/>
        </w:rPr>
      </w:pPr>
    </w:p>
    <w:p w14:paraId="5951F619" w14:textId="77777777" w:rsidR="00892BE6" w:rsidRPr="001F1338" w:rsidRDefault="00892BE6" w:rsidP="00585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191E3C" w14:textId="24C73930" w:rsidR="0040280D" w:rsidRPr="001F1338" w:rsidRDefault="0040280D" w:rsidP="00585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</w:t>
      </w:r>
      <w:r w:rsidR="00135B69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360953" w:rsidRPr="001F1338">
        <w:rPr>
          <w:rFonts w:ascii="Times New Roman" w:hAnsi="Times New Roman" w:cs="Times New Roman"/>
          <w:sz w:val="24"/>
          <w:szCs w:val="24"/>
        </w:rPr>
        <w:t xml:space="preserve">č. </w:t>
      </w:r>
      <w:r w:rsidR="00135B69" w:rsidRPr="001F1338">
        <w:rPr>
          <w:rFonts w:ascii="Times New Roman" w:hAnsi="Times New Roman" w:cs="Times New Roman"/>
          <w:sz w:val="24"/>
          <w:szCs w:val="24"/>
        </w:rPr>
        <w:t>1</w:t>
      </w:r>
    </w:p>
    <w:p w14:paraId="069887FB" w14:textId="22B8ABF3" w:rsidR="0040280D" w:rsidRPr="001F1338" w:rsidRDefault="0040280D" w:rsidP="00585A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Najvyššie prípustn</w:t>
      </w:r>
      <w:r w:rsidR="00ED47D4" w:rsidRPr="001F1338">
        <w:rPr>
          <w:rFonts w:ascii="Times New Roman" w:hAnsi="Times New Roman" w:cs="Times New Roman"/>
          <w:b/>
          <w:sz w:val="24"/>
          <w:szCs w:val="24"/>
        </w:rPr>
        <w:t>ý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poč</w:t>
      </w:r>
      <w:r w:rsidR="00ED47D4" w:rsidRPr="001F1338">
        <w:rPr>
          <w:rFonts w:ascii="Times New Roman" w:hAnsi="Times New Roman" w:cs="Times New Roman"/>
          <w:b/>
          <w:sz w:val="24"/>
          <w:szCs w:val="24"/>
        </w:rPr>
        <w:t>et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pohybov za </w:t>
      </w:r>
      <w:r w:rsidR="00281760" w:rsidRPr="001F1338">
        <w:rPr>
          <w:rFonts w:ascii="Times New Roman" w:hAnsi="Times New Roman" w:cs="Times New Roman"/>
          <w:b/>
          <w:sz w:val="24"/>
          <w:szCs w:val="24"/>
        </w:rPr>
        <w:t xml:space="preserve">osemhodinovú 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pracovnú zmenu v závislosti od priemernej svalovej sily a počtu hodín bez dostatočného zotavenia od </w:t>
      </w:r>
      <w:r w:rsidR="00D75234" w:rsidRPr="001F1338">
        <w:rPr>
          <w:rFonts w:ascii="Times New Roman" w:hAnsi="Times New Roman" w:cs="Times New Roman"/>
          <w:b/>
          <w:sz w:val="24"/>
          <w:szCs w:val="24"/>
        </w:rPr>
        <w:t>jednostrannej</w:t>
      </w:r>
      <w:r w:rsidR="00F75434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5234" w:rsidRPr="001F1338">
        <w:rPr>
          <w:rFonts w:ascii="Times New Roman" w:hAnsi="Times New Roman" w:cs="Times New Roman"/>
          <w:b/>
          <w:sz w:val="24"/>
          <w:szCs w:val="24"/>
        </w:rPr>
        <w:t xml:space="preserve"> záťaže </w:t>
      </w:r>
      <w:r w:rsidRPr="001F1338">
        <w:rPr>
          <w:rFonts w:ascii="Times New Roman" w:hAnsi="Times New Roman" w:cs="Times New Roman"/>
          <w:b/>
          <w:sz w:val="24"/>
          <w:szCs w:val="24"/>
        </w:rPr>
        <w:t>horných končatín</w:t>
      </w:r>
    </w:p>
    <w:p w14:paraId="67DD09D2" w14:textId="77777777" w:rsidR="00585AA1" w:rsidRPr="001F1338" w:rsidRDefault="00585AA1" w:rsidP="00585A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9550" w:type="dxa"/>
        <w:tblLook w:val="04A0" w:firstRow="1" w:lastRow="0" w:firstColumn="1" w:lastColumn="0" w:noHBand="0" w:noVBand="1"/>
      </w:tblPr>
      <w:tblGrid>
        <w:gridCol w:w="907"/>
        <w:gridCol w:w="1131"/>
        <w:gridCol w:w="1134"/>
        <w:gridCol w:w="1134"/>
        <w:gridCol w:w="1183"/>
        <w:gridCol w:w="1045"/>
        <w:gridCol w:w="1045"/>
        <w:gridCol w:w="1014"/>
        <w:gridCol w:w="957"/>
      </w:tblGrid>
      <w:tr w:rsidR="0040280D" w:rsidRPr="001F1338" w14:paraId="22BC90B7" w14:textId="77777777" w:rsidTr="0093746C">
        <w:trPr>
          <w:trHeight w:val="495"/>
        </w:trPr>
        <w:tc>
          <w:tcPr>
            <w:tcW w:w="907" w:type="dxa"/>
            <w:vMerge w:val="restart"/>
            <w:vAlign w:val="center"/>
            <w:hideMark/>
          </w:tcPr>
          <w:p w14:paraId="5509C030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% F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max</w:t>
            </w:r>
          </w:p>
        </w:tc>
        <w:tc>
          <w:tcPr>
            <w:tcW w:w="8643" w:type="dxa"/>
            <w:gridSpan w:val="8"/>
            <w:vAlign w:val="center"/>
            <w:hideMark/>
          </w:tcPr>
          <w:p w14:paraId="7032F7A5" w14:textId="77777777" w:rsidR="0093746C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Poč</w:t>
            </w:r>
            <w:r w:rsidR="003A407B"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et hodín 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za </w:t>
            </w:r>
            <w:r w:rsidR="00E8673F"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pracovnú 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zmenu bez dostatočného zotavenia </w:t>
            </w:r>
          </w:p>
          <w:p w14:paraId="721ECD72" w14:textId="21A95CD3" w:rsidR="0040280D" w:rsidRPr="001F1338" w:rsidRDefault="0040280D" w:rsidP="000159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od </w:t>
            </w:r>
            <w:r w:rsidR="00D75234"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jednostrannej záťaže</w:t>
            </w:r>
            <w:r w:rsidR="00D75234" w:rsidRPr="001F1338"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horných končatín</w:t>
            </w:r>
          </w:p>
        </w:tc>
      </w:tr>
      <w:tr w:rsidR="00E8673F" w:rsidRPr="001F1338" w14:paraId="2EAE64FE" w14:textId="77777777" w:rsidTr="0093746C">
        <w:trPr>
          <w:trHeight w:val="622"/>
        </w:trPr>
        <w:tc>
          <w:tcPr>
            <w:tcW w:w="907" w:type="dxa"/>
            <w:vMerge/>
            <w:hideMark/>
          </w:tcPr>
          <w:p w14:paraId="37089186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  <w:vAlign w:val="center"/>
            <w:hideMark/>
          </w:tcPr>
          <w:p w14:paraId="5EC3A1BC" w14:textId="18E1F0E2" w:rsidR="0040280D" w:rsidRPr="001F1338" w:rsidRDefault="0093746C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A407B"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hod.</w:t>
            </w:r>
            <w:r w:rsidR="00E8673F"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*)</w:t>
            </w:r>
          </w:p>
        </w:tc>
        <w:tc>
          <w:tcPr>
            <w:tcW w:w="1134" w:type="dxa"/>
            <w:vAlign w:val="center"/>
            <w:hideMark/>
          </w:tcPr>
          <w:p w14:paraId="1220A442" w14:textId="29AEA62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hod. </w:t>
            </w:r>
          </w:p>
        </w:tc>
        <w:tc>
          <w:tcPr>
            <w:tcW w:w="1134" w:type="dxa"/>
            <w:vAlign w:val="center"/>
            <w:hideMark/>
          </w:tcPr>
          <w:p w14:paraId="094A2E3A" w14:textId="2C28304F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hod. </w:t>
            </w:r>
          </w:p>
        </w:tc>
        <w:tc>
          <w:tcPr>
            <w:tcW w:w="1183" w:type="dxa"/>
            <w:vAlign w:val="center"/>
            <w:hideMark/>
          </w:tcPr>
          <w:p w14:paraId="7DDC2E06" w14:textId="1CD204E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hod. </w:t>
            </w:r>
          </w:p>
        </w:tc>
        <w:tc>
          <w:tcPr>
            <w:tcW w:w="1045" w:type="dxa"/>
            <w:vAlign w:val="center"/>
            <w:hideMark/>
          </w:tcPr>
          <w:p w14:paraId="02DE9CE9" w14:textId="21432D8B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hod. </w:t>
            </w:r>
          </w:p>
        </w:tc>
        <w:tc>
          <w:tcPr>
            <w:tcW w:w="1045" w:type="dxa"/>
            <w:vAlign w:val="center"/>
            <w:hideMark/>
          </w:tcPr>
          <w:p w14:paraId="31364C85" w14:textId="3BF3C48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hod. </w:t>
            </w:r>
          </w:p>
        </w:tc>
        <w:tc>
          <w:tcPr>
            <w:tcW w:w="1014" w:type="dxa"/>
            <w:vAlign w:val="center"/>
            <w:hideMark/>
          </w:tcPr>
          <w:p w14:paraId="0B2254CD" w14:textId="11C6BE5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hod. </w:t>
            </w:r>
          </w:p>
        </w:tc>
        <w:tc>
          <w:tcPr>
            <w:tcW w:w="957" w:type="dxa"/>
            <w:vAlign w:val="center"/>
            <w:hideMark/>
          </w:tcPr>
          <w:p w14:paraId="0E834F14" w14:textId="77777777" w:rsidR="0093746C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 hod. </w:t>
            </w:r>
          </w:p>
          <w:p w14:paraId="3F1BF5B8" w14:textId="5E7D5D33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viac </w:t>
            </w:r>
          </w:p>
        </w:tc>
      </w:tr>
      <w:tr w:rsidR="00E8673F" w:rsidRPr="001F1338" w14:paraId="54FEBCD3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7365333F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1" w:type="dxa"/>
            <w:noWrap/>
            <w:hideMark/>
          </w:tcPr>
          <w:p w14:paraId="0C6BE2F6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1134" w:type="dxa"/>
            <w:noWrap/>
            <w:hideMark/>
          </w:tcPr>
          <w:p w14:paraId="21EEC093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1134" w:type="dxa"/>
            <w:noWrap/>
            <w:hideMark/>
          </w:tcPr>
          <w:p w14:paraId="5F5E8CA2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1183" w:type="dxa"/>
            <w:noWrap/>
            <w:hideMark/>
          </w:tcPr>
          <w:p w14:paraId="49461CC2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1045" w:type="dxa"/>
            <w:noWrap/>
            <w:hideMark/>
          </w:tcPr>
          <w:p w14:paraId="21CA2CA0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1045" w:type="dxa"/>
            <w:noWrap/>
            <w:hideMark/>
          </w:tcPr>
          <w:p w14:paraId="641EAA0C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1014" w:type="dxa"/>
            <w:noWrap/>
            <w:hideMark/>
          </w:tcPr>
          <w:p w14:paraId="076E89D8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957" w:type="dxa"/>
            <w:noWrap/>
            <w:hideMark/>
          </w:tcPr>
          <w:p w14:paraId="36AAE422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E8673F" w:rsidRPr="001F1338" w14:paraId="1F48A22B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4B9EC7A3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131" w:type="dxa"/>
            <w:noWrap/>
            <w:hideMark/>
          </w:tcPr>
          <w:p w14:paraId="255DA204" w14:textId="53380FB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134" w:type="dxa"/>
            <w:noWrap/>
            <w:hideMark/>
          </w:tcPr>
          <w:p w14:paraId="141D3937" w14:textId="3B9E979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134" w:type="dxa"/>
            <w:noWrap/>
            <w:hideMark/>
          </w:tcPr>
          <w:p w14:paraId="4028AA94" w14:textId="7FC13E3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032</w:t>
            </w:r>
          </w:p>
        </w:tc>
        <w:tc>
          <w:tcPr>
            <w:tcW w:w="1183" w:type="dxa"/>
            <w:noWrap/>
            <w:hideMark/>
          </w:tcPr>
          <w:p w14:paraId="7324C10F" w14:textId="678E240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1045" w:type="dxa"/>
            <w:noWrap/>
            <w:hideMark/>
          </w:tcPr>
          <w:p w14:paraId="640F5FB9" w14:textId="570DEE0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045" w:type="dxa"/>
            <w:noWrap/>
            <w:hideMark/>
          </w:tcPr>
          <w:p w14:paraId="3CD81F0A" w14:textId="1337FB71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1014" w:type="dxa"/>
            <w:noWrap/>
            <w:hideMark/>
          </w:tcPr>
          <w:p w14:paraId="4A2B8C83" w14:textId="7D3C72D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957" w:type="dxa"/>
            <w:noWrap/>
            <w:hideMark/>
          </w:tcPr>
          <w:p w14:paraId="03BA5B2E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E8673F" w:rsidRPr="001F1338" w14:paraId="7A32222F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408216C6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131" w:type="dxa"/>
            <w:noWrap/>
            <w:hideMark/>
          </w:tcPr>
          <w:p w14:paraId="59B08AE3" w14:textId="28C0B22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1134" w:type="dxa"/>
            <w:noWrap/>
            <w:hideMark/>
          </w:tcPr>
          <w:p w14:paraId="64CD01F3" w14:textId="4E2A188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072</w:t>
            </w:r>
          </w:p>
        </w:tc>
        <w:tc>
          <w:tcPr>
            <w:tcW w:w="1134" w:type="dxa"/>
            <w:noWrap/>
            <w:hideMark/>
          </w:tcPr>
          <w:p w14:paraId="27D0BF2A" w14:textId="337C828C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064</w:t>
            </w:r>
          </w:p>
        </w:tc>
        <w:tc>
          <w:tcPr>
            <w:tcW w:w="1183" w:type="dxa"/>
            <w:noWrap/>
            <w:hideMark/>
          </w:tcPr>
          <w:p w14:paraId="0E4279B7" w14:textId="53083CF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056</w:t>
            </w:r>
          </w:p>
        </w:tc>
        <w:tc>
          <w:tcPr>
            <w:tcW w:w="1045" w:type="dxa"/>
            <w:noWrap/>
            <w:hideMark/>
          </w:tcPr>
          <w:p w14:paraId="27441196" w14:textId="4C7254D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048</w:t>
            </w:r>
          </w:p>
        </w:tc>
        <w:tc>
          <w:tcPr>
            <w:tcW w:w="1045" w:type="dxa"/>
            <w:noWrap/>
            <w:hideMark/>
          </w:tcPr>
          <w:p w14:paraId="7963727E" w14:textId="65B5D96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1014" w:type="dxa"/>
            <w:noWrap/>
            <w:hideMark/>
          </w:tcPr>
          <w:p w14:paraId="772C4527" w14:textId="130E7D7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957" w:type="dxa"/>
            <w:noWrap/>
            <w:hideMark/>
          </w:tcPr>
          <w:p w14:paraId="7865F342" w14:textId="3A2E8893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008</w:t>
            </w:r>
          </w:p>
        </w:tc>
      </w:tr>
      <w:tr w:rsidR="00E8673F" w:rsidRPr="001F1338" w14:paraId="46C010E8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705664F9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131" w:type="dxa"/>
            <w:noWrap/>
            <w:hideMark/>
          </w:tcPr>
          <w:p w14:paraId="3D6CA70F" w14:textId="037F82F9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134" w:type="dxa"/>
            <w:noWrap/>
            <w:hideMark/>
          </w:tcPr>
          <w:p w14:paraId="0C51B502" w14:textId="3FFCC8DE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1134" w:type="dxa"/>
            <w:noWrap/>
            <w:hideMark/>
          </w:tcPr>
          <w:p w14:paraId="3599B6F0" w14:textId="4AA9021C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83" w:type="dxa"/>
            <w:noWrap/>
            <w:hideMark/>
          </w:tcPr>
          <w:p w14:paraId="650BEB47" w14:textId="7E179A3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1045" w:type="dxa"/>
            <w:noWrap/>
            <w:hideMark/>
          </w:tcPr>
          <w:p w14:paraId="154DF7AF" w14:textId="592DC06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1045" w:type="dxa"/>
            <w:noWrap/>
            <w:hideMark/>
          </w:tcPr>
          <w:p w14:paraId="6B23B5D6" w14:textId="0C61CC2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1014" w:type="dxa"/>
            <w:noWrap/>
            <w:hideMark/>
          </w:tcPr>
          <w:p w14:paraId="5403B499" w14:textId="2DEF4213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957" w:type="dxa"/>
            <w:noWrap/>
            <w:hideMark/>
          </w:tcPr>
          <w:p w14:paraId="2D34341D" w14:textId="263A491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764</w:t>
            </w:r>
          </w:p>
        </w:tc>
      </w:tr>
      <w:tr w:rsidR="00E8673F" w:rsidRPr="001F1338" w14:paraId="720536D6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51555BFD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31" w:type="dxa"/>
            <w:noWrap/>
            <w:hideMark/>
          </w:tcPr>
          <w:p w14:paraId="52B6CC3B" w14:textId="4DD0472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134" w:type="dxa"/>
            <w:noWrap/>
            <w:hideMark/>
          </w:tcPr>
          <w:p w14:paraId="49C5CCAC" w14:textId="5FB2B8D9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1134" w:type="dxa"/>
            <w:noWrap/>
            <w:hideMark/>
          </w:tcPr>
          <w:p w14:paraId="4449C923" w14:textId="50C2D06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1183" w:type="dxa"/>
            <w:noWrap/>
            <w:hideMark/>
          </w:tcPr>
          <w:p w14:paraId="5DB617B5" w14:textId="6A83D23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1045" w:type="dxa"/>
            <w:noWrap/>
            <w:hideMark/>
          </w:tcPr>
          <w:p w14:paraId="2DB86C59" w14:textId="4B3C0D4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608</w:t>
            </w:r>
          </w:p>
        </w:tc>
        <w:tc>
          <w:tcPr>
            <w:tcW w:w="1045" w:type="dxa"/>
            <w:noWrap/>
            <w:hideMark/>
          </w:tcPr>
          <w:p w14:paraId="172153E6" w14:textId="1EE1296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014" w:type="dxa"/>
            <w:noWrap/>
            <w:hideMark/>
          </w:tcPr>
          <w:p w14:paraId="749C4F8E" w14:textId="4EC6AD91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957" w:type="dxa"/>
            <w:noWrap/>
            <w:hideMark/>
          </w:tcPr>
          <w:p w14:paraId="2BA4F2D9" w14:textId="2512E17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268</w:t>
            </w:r>
          </w:p>
        </w:tc>
      </w:tr>
      <w:tr w:rsidR="00E8673F" w:rsidRPr="001F1338" w14:paraId="29BC5193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4D159EEF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131" w:type="dxa"/>
            <w:noWrap/>
            <w:hideMark/>
          </w:tcPr>
          <w:p w14:paraId="517F25F1" w14:textId="4A465B9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134" w:type="dxa"/>
            <w:noWrap/>
            <w:hideMark/>
          </w:tcPr>
          <w:p w14:paraId="15DF76B4" w14:textId="666A529E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1134" w:type="dxa"/>
            <w:noWrap/>
            <w:hideMark/>
          </w:tcPr>
          <w:p w14:paraId="38D99D4D" w14:textId="5CC2C0C9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1183" w:type="dxa"/>
            <w:noWrap/>
            <w:hideMark/>
          </w:tcPr>
          <w:p w14:paraId="0F745882" w14:textId="5E24AEFE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1045" w:type="dxa"/>
            <w:noWrap/>
            <w:hideMark/>
          </w:tcPr>
          <w:p w14:paraId="7D743C47" w14:textId="59D579E3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1045" w:type="dxa"/>
            <w:noWrap/>
            <w:hideMark/>
          </w:tcPr>
          <w:p w14:paraId="6F3973D0" w14:textId="3EFDB08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1014" w:type="dxa"/>
            <w:noWrap/>
            <w:hideMark/>
          </w:tcPr>
          <w:p w14:paraId="0A1CF4DE" w14:textId="36FD654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957" w:type="dxa"/>
            <w:noWrap/>
            <w:hideMark/>
          </w:tcPr>
          <w:p w14:paraId="13EA9755" w14:textId="606000C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772</w:t>
            </w:r>
          </w:p>
        </w:tc>
      </w:tr>
      <w:tr w:rsidR="00E8673F" w:rsidRPr="001F1338" w14:paraId="37192F6A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389248FF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1" w:type="dxa"/>
            <w:noWrap/>
            <w:hideMark/>
          </w:tcPr>
          <w:p w14:paraId="5F073B3F" w14:textId="0834811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134" w:type="dxa"/>
            <w:noWrap/>
            <w:hideMark/>
          </w:tcPr>
          <w:p w14:paraId="3378CD35" w14:textId="17F065EC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1134" w:type="dxa"/>
            <w:noWrap/>
            <w:hideMark/>
          </w:tcPr>
          <w:p w14:paraId="3C65449E" w14:textId="366ABB0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183" w:type="dxa"/>
            <w:noWrap/>
            <w:hideMark/>
          </w:tcPr>
          <w:p w14:paraId="14063D7D" w14:textId="405A41C1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1045" w:type="dxa"/>
            <w:noWrap/>
            <w:hideMark/>
          </w:tcPr>
          <w:p w14:paraId="4E71A0F4" w14:textId="6DB1DC4B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1045" w:type="dxa"/>
            <w:noWrap/>
            <w:hideMark/>
          </w:tcPr>
          <w:p w14:paraId="7838817C" w14:textId="256A04A9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014" w:type="dxa"/>
            <w:noWrap/>
            <w:hideMark/>
          </w:tcPr>
          <w:p w14:paraId="2ACC71E0" w14:textId="322300DA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957" w:type="dxa"/>
            <w:noWrap/>
            <w:hideMark/>
          </w:tcPr>
          <w:p w14:paraId="003973B9" w14:textId="5E0A796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276</w:t>
            </w:r>
          </w:p>
        </w:tc>
      </w:tr>
      <w:tr w:rsidR="00E8673F" w:rsidRPr="001F1338" w14:paraId="362E2273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5C3CB99E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1" w:type="dxa"/>
            <w:noWrap/>
            <w:hideMark/>
          </w:tcPr>
          <w:p w14:paraId="20A9CEE6" w14:textId="6148B23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134" w:type="dxa"/>
            <w:noWrap/>
            <w:hideMark/>
          </w:tcPr>
          <w:p w14:paraId="2D7301A2" w14:textId="7C82BF2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134" w:type="dxa"/>
            <w:noWrap/>
            <w:hideMark/>
          </w:tcPr>
          <w:p w14:paraId="3012608B" w14:textId="3795FDD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183" w:type="dxa"/>
            <w:noWrap/>
            <w:hideMark/>
          </w:tcPr>
          <w:p w14:paraId="4C0E9348" w14:textId="61997023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1045" w:type="dxa"/>
            <w:noWrap/>
            <w:hideMark/>
          </w:tcPr>
          <w:p w14:paraId="66350260" w14:textId="5B5D197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045" w:type="dxa"/>
            <w:noWrap/>
            <w:hideMark/>
          </w:tcPr>
          <w:p w14:paraId="1AA9192F" w14:textId="6F418429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014" w:type="dxa"/>
            <w:noWrap/>
            <w:hideMark/>
          </w:tcPr>
          <w:p w14:paraId="6437E0A9" w14:textId="03E47D8C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957" w:type="dxa"/>
            <w:noWrap/>
            <w:hideMark/>
          </w:tcPr>
          <w:p w14:paraId="4EB2A343" w14:textId="52E05D9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780</w:t>
            </w:r>
          </w:p>
        </w:tc>
      </w:tr>
      <w:tr w:rsidR="00E8673F" w:rsidRPr="001F1338" w14:paraId="3FBC3472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22EC58D7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1" w:type="dxa"/>
            <w:noWrap/>
            <w:hideMark/>
          </w:tcPr>
          <w:p w14:paraId="6018F962" w14:textId="3CE98235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134" w:type="dxa"/>
            <w:noWrap/>
            <w:hideMark/>
          </w:tcPr>
          <w:p w14:paraId="3924172B" w14:textId="3EEB889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1134" w:type="dxa"/>
            <w:noWrap/>
            <w:hideMark/>
          </w:tcPr>
          <w:p w14:paraId="38999C0C" w14:textId="10381C71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1183" w:type="dxa"/>
            <w:noWrap/>
            <w:hideMark/>
          </w:tcPr>
          <w:p w14:paraId="78044083" w14:textId="566FE58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1045" w:type="dxa"/>
            <w:noWrap/>
            <w:hideMark/>
          </w:tcPr>
          <w:p w14:paraId="562BDEB8" w14:textId="1DA7AE2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1045" w:type="dxa"/>
            <w:noWrap/>
            <w:hideMark/>
          </w:tcPr>
          <w:p w14:paraId="6C0C1FDE" w14:textId="3F77FEA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1014" w:type="dxa"/>
            <w:noWrap/>
            <w:hideMark/>
          </w:tcPr>
          <w:p w14:paraId="282F7E7D" w14:textId="6FB108DF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957" w:type="dxa"/>
            <w:noWrap/>
            <w:hideMark/>
          </w:tcPr>
          <w:p w14:paraId="4114382F" w14:textId="0472C598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E8673F" w:rsidRPr="001F1338" w14:paraId="5BDD42B1" w14:textId="77777777" w:rsidTr="0093746C">
        <w:trPr>
          <w:trHeight w:val="300"/>
        </w:trPr>
        <w:tc>
          <w:tcPr>
            <w:tcW w:w="907" w:type="dxa"/>
            <w:noWrap/>
            <w:hideMark/>
          </w:tcPr>
          <w:p w14:paraId="3234DD4B" w14:textId="7777777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131" w:type="dxa"/>
            <w:noWrap/>
            <w:hideMark/>
          </w:tcPr>
          <w:p w14:paraId="311A64F5" w14:textId="6534F4C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noWrap/>
            <w:hideMark/>
          </w:tcPr>
          <w:p w14:paraId="5C9FD542" w14:textId="6CE3F1D4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134" w:type="dxa"/>
            <w:noWrap/>
            <w:hideMark/>
          </w:tcPr>
          <w:p w14:paraId="7AC51F09" w14:textId="53A7CDC7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183" w:type="dxa"/>
            <w:noWrap/>
            <w:hideMark/>
          </w:tcPr>
          <w:p w14:paraId="7744A935" w14:textId="1DC62F36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045" w:type="dxa"/>
            <w:noWrap/>
            <w:hideMark/>
          </w:tcPr>
          <w:p w14:paraId="201C49B8" w14:textId="44D0A432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45" w:type="dxa"/>
            <w:noWrap/>
            <w:hideMark/>
          </w:tcPr>
          <w:p w14:paraId="7844EE3C" w14:textId="7970F38D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1014" w:type="dxa"/>
            <w:noWrap/>
            <w:hideMark/>
          </w:tcPr>
          <w:p w14:paraId="07745E33" w14:textId="75AE48DF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957" w:type="dxa"/>
            <w:noWrap/>
            <w:hideMark/>
          </w:tcPr>
          <w:p w14:paraId="164E7B4F" w14:textId="42130EFE" w:rsidR="0040280D" w:rsidRPr="001F1338" w:rsidRDefault="0040280D" w:rsidP="003441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746C" w:rsidRPr="001F13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1338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</w:tr>
    </w:tbl>
    <w:p w14:paraId="01212775" w14:textId="17BB656C" w:rsidR="0093746C" w:rsidRPr="001F1338" w:rsidRDefault="0093746C" w:rsidP="00402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Vysvetlivka:</w:t>
      </w:r>
    </w:p>
    <w:p w14:paraId="78990171" w14:textId="6FBB57B8" w:rsidR="00E8673F" w:rsidRPr="001F1338" w:rsidRDefault="00E8673F" w:rsidP="00402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*) </w:t>
      </w:r>
      <w:r w:rsidR="0093746C" w:rsidRPr="001F1338">
        <w:rPr>
          <w:rFonts w:ascii="Times New Roman" w:hAnsi="Times New Roman" w:cs="Times New Roman"/>
          <w:sz w:val="24"/>
          <w:szCs w:val="24"/>
        </w:rPr>
        <w:t>0</w:t>
      </w:r>
      <w:r w:rsidRPr="001F1338">
        <w:rPr>
          <w:rFonts w:ascii="Times New Roman" w:hAnsi="Times New Roman" w:cs="Times New Roman"/>
          <w:sz w:val="24"/>
          <w:szCs w:val="24"/>
        </w:rPr>
        <w:t> hod – znamená, že všetky hodiny pracovnej zmeny sú s dostatočným zotavením</w:t>
      </w:r>
      <w:r w:rsidR="0093746C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31C556CE" w14:textId="77777777" w:rsidR="003A407B" w:rsidRPr="001F1338" w:rsidRDefault="003A407B" w:rsidP="004028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222C4D" w14:textId="1ADF9975" w:rsidR="00AC5B06" w:rsidRPr="001F1338" w:rsidRDefault="00AC5B06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074F37D3" w14:textId="77777777" w:rsidR="00097954" w:rsidRPr="001F1338" w:rsidRDefault="00097954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4E756B32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099E4ADD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18AAB0C4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674C16AF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6D0F1C5A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6F6B06C4" w14:textId="77777777" w:rsidR="0066708A" w:rsidRPr="001F1338" w:rsidRDefault="0066708A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77EF7E31" w14:textId="77777777" w:rsidR="0066708A" w:rsidRPr="001F1338" w:rsidRDefault="0066708A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39C91AB5" w14:textId="77777777" w:rsidR="0066708A" w:rsidRPr="001F1338" w:rsidRDefault="0066708A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77BF8E4C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0AC2DF24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70F72059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53A0DFFB" w14:textId="77777777" w:rsidR="00A419CF" w:rsidRPr="001F1338" w:rsidRDefault="00A419CF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6BA54AFA" w14:textId="77777777" w:rsidR="00B61D5B" w:rsidRPr="001F1338" w:rsidRDefault="00B61D5B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3F3A3F8C" w14:textId="77777777" w:rsidR="00B61D5B" w:rsidRPr="001F1338" w:rsidRDefault="00B61D5B" w:rsidP="00141CF5">
      <w:pPr>
        <w:pStyle w:val="Bezriadkovania"/>
        <w:ind w:left="426"/>
        <w:rPr>
          <w:rFonts w:ascii="Times New Roman" w:hAnsi="Times New Roman" w:cs="Times New Roman"/>
          <w:sz w:val="24"/>
          <w:szCs w:val="24"/>
        </w:rPr>
      </w:pPr>
    </w:p>
    <w:p w14:paraId="123C2F22" w14:textId="79A011CA" w:rsidR="00DA3297" w:rsidRPr="001F1338" w:rsidRDefault="00D15854" w:rsidP="00DA329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P</w:t>
      </w:r>
      <w:r w:rsidR="00DA3297" w:rsidRPr="001F1338">
        <w:rPr>
          <w:rFonts w:ascii="Times New Roman" w:hAnsi="Times New Roman" w:cs="Times New Roman"/>
          <w:b/>
          <w:sz w:val="24"/>
          <w:szCs w:val="24"/>
        </w:rPr>
        <w:t xml:space="preserve">ríloha č. </w:t>
      </w:r>
      <w:r w:rsidRPr="001F1338">
        <w:rPr>
          <w:rFonts w:ascii="Times New Roman" w:hAnsi="Times New Roman" w:cs="Times New Roman"/>
          <w:b/>
          <w:sz w:val="24"/>
          <w:szCs w:val="24"/>
        </w:rPr>
        <w:t>5</w:t>
      </w:r>
    </w:p>
    <w:p w14:paraId="29E8F2C3" w14:textId="38849740" w:rsidR="00DA3297" w:rsidRPr="001F1338" w:rsidRDefault="00DA3297" w:rsidP="00DA3297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k vyhláške č. .../202</w:t>
      </w:r>
      <w:r w:rsidR="009B2F20" w:rsidRPr="001F1338">
        <w:rPr>
          <w:rFonts w:ascii="Times New Roman" w:hAnsi="Times New Roman" w:cs="Times New Roman"/>
          <w:b/>
          <w:sz w:val="24"/>
          <w:szCs w:val="24"/>
        </w:rPr>
        <w:t>5</w:t>
      </w:r>
      <w:r w:rsidRPr="001F1338">
        <w:rPr>
          <w:rFonts w:ascii="Times New Roman" w:hAnsi="Times New Roman" w:cs="Times New Roman"/>
          <w:b/>
          <w:sz w:val="24"/>
          <w:szCs w:val="24"/>
        </w:rPr>
        <w:t xml:space="preserve"> Z. z.</w:t>
      </w:r>
    </w:p>
    <w:p w14:paraId="68B5DA49" w14:textId="77777777" w:rsidR="00DA3297" w:rsidRPr="001F1338" w:rsidRDefault="00DA3297" w:rsidP="00DA329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D68BAE" w14:textId="177DD4BD" w:rsidR="00DA3297" w:rsidRPr="001F1338" w:rsidRDefault="0084309A" w:rsidP="00DA3297">
      <w:pPr>
        <w:pStyle w:val="Odsekzoznamu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POŽIADAVKY NA HODNOTENIE </w:t>
      </w:r>
      <w:r w:rsidR="00DA3297" w:rsidRPr="001F1338">
        <w:rPr>
          <w:rFonts w:ascii="Times New Roman" w:hAnsi="Times New Roman" w:cs="Times New Roman"/>
          <w:b/>
          <w:sz w:val="24"/>
          <w:szCs w:val="24"/>
        </w:rPr>
        <w:t>LOKÁLN</w:t>
      </w:r>
      <w:r w:rsidRPr="001F1338">
        <w:rPr>
          <w:rFonts w:ascii="Times New Roman" w:hAnsi="Times New Roman" w:cs="Times New Roman"/>
          <w:b/>
          <w:sz w:val="24"/>
          <w:szCs w:val="24"/>
        </w:rPr>
        <w:t>EJ</w:t>
      </w:r>
      <w:r w:rsidR="00DA3297" w:rsidRPr="001F1338">
        <w:rPr>
          <w:rFonts w:ascii="Times New Roman" w:hAnsi="Times New Roman" w:cs="Times New Roman"/>
          <w:b/>
          <w:sz w:val="24"/>
          <w:szCs w:val="24"/>
        </w:rPr>
        <w:t xml:space="preserve"> SVALOV</w:t>
      </w:r>
      <w:r w:rsidRPr="001F1338">
        <w:rPr>
          <w:rFonts w:ascii="Times New Roman" w:hAnsi="Times New Roman" w:cs="Times New Roman"/>
          <w:b/>
          <w:sz w:val="24"/>
          <w:szCs w:val="24"/>
        </w:rPr>
        <w:t>EJ</w:t>
      </w:r>
      <w:r w:rsidR="00DA3297" w:rsidRPr="001F1338">
        <w:rPr>
          <w:rFonts w:ascii="Times New Roman" w:hAnsi="Times New Roman" w:cs="Times New Roman"/>
          <w:b/>
          <w:sz w:val="24"/>
          <w:szCs w:val="24"/>
        </w:rPr>
        <w:t xml:space="preserve"> ZÁŤAŽ</w:t>
      </w:r>
      <w:r w:rsidRPr="001F1338">
        <w:rPr>
          <w:rFonts w:ascii="Times New Roman" w:hAnsi="Times New Roman" w:cs="Times New Roman"/>
          <w:b/>
          <w:sz w:val="24"/>
          <w:szCs w:val="24"/>
        </w:rPr>
        <w:t>E</w:t>
      </w:r>
      <w:r w:rsidR="00DA3297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FEF7463" w14:textId="77777777" w:rsidR="00DA3297" w:rsidRPr="001F1338" w:rsidRDefault="00DA3297" w:rsidP="00DA3297">
      <w:pPr>
        <w:pStyle w:val="Odsekzoznamu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050B40A" w14:textId="77777777" w:rsidR="00DA3297" w:rsidRPr="001F1338" w:rsidRDefault="00DA3297" w:rsidP="00DA3297">
      <w:pPr>
        <w:pStyle w:val="Odsekzoznamu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178E59" w14:textId="748A5191" w:rsidR="00DA3297" w:rsidRPr="001F1338" w:rsidRDefault="00DA3297" w:rsidP="000240DF">
      <w:pPr>
        <w:pStyle w:val="Odsekzoznamu"/>
        <w:numPr>
          <w:ilvl w:val="3"/>
          <w:numId w:val="38"/>
        </w:numPr>
        <w:ind w:left="284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Zásady hodnotenia lokálnej svalovej záťaže</w:t>
      </w:r>
    </w:p>
    <w:p w14:paraId="39BC8DFA" w14:textId="6661299D" w:rsidR="00DA3297" w:rsidRPr="001F1338" w:rsidRDefault="00DA3297" w:rsidP="000240DF">
      <w:pPr>
        <w:pStyle w:val="Bezriadkovania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Hodnotenie lokálnej svalovej záťaže pozostáva z hodnotenia svalovej sily vynakladanej  pri práci </w:t>
      </w:r>
      <w:r w:rsidR="007E3100" w:rsidRPr="001F1338">
        <w:rPr>
          <w:rFonts w:ascii="Times New Roman" w:hAnsi="Times New Roman" w:cs="Times New Roman"/>
          <w:sz w:val="24"/>
          <w:szCs w:val="24"/>
        </w:rPr>
        <w:t xml:space="preserve">zaťažovanou </w:t>
      </w:r>
      <w:r w:rsidR="004F34A9" w:rsidRPr="001F1338">
        <w:rPr>
          <w:rFonts w:ascii="Times New Roman" w:hAnsi="Times New Roman" w:cs="Times New Roman"/>
          <w:sz w:val="24"/>
          <w:szCs w:val="24"/>
        </w:rPr>
        <w:t xml:space="preserve">svalovou </w:t>
      </w:r>
      <w:r w:rsidRPr="001F1338">
        <w:rPr>
          <w:rFonts w:ascii="Times New Roman" w:hAnsi="Times New Roman" w:cs="Times New Roman"/>
          <w:sz w:val="24"/>
          <w:szCs w:val="24"/>
        </w:rPr>
        <w:t xml:space="preserve">skupinou a z hodnotenia </w:t>
      </w:r>
      <w:r w:rsidR="000123DE" w:rsidRPr="001F1338">
        <w:rPr>
          <w:rFonts w:ascii="Times New Roman" w:hAnsi="Times New Roman" w:cs="Times New Roman"/>
          <w:sz w:val="24"/>
          <w:szCs w:val="24"/>
        </w:rPr>
        <w:t xml:space="preserve">vplyvu ďalších </w:t>
      </w:r>
      <w:r w:rsidRPr="001F1338">
        <w:rPr>
          <w:rFonts w:ascii="Times New Roman" w:hAnsi="Times New Roman" w:cs="Times New Roman"/>
          <w:sz w:val="24"/>
          <w:szCs w:val="24"/>
        </w:rPr>
        <w:t>podmienok uvedených v </w:t>
      </w:r>
      <w:r w:rsidR="00B36131" w:rsidRPr="001F1338">
        <w:rPr>
          <w:rFonts w:ascii="Times New Roman" w:hAnsi="Times New Roman" w:cs="Times New Roman"/>
          <w:sz w:val="24"/>
          <w:szCs w:val="24"/>
        </w:rPr>
        <w:t>bode</w:t>
      </w:r>
      <w:r w:rsidRPr="001F1338">
        <w:rPr>
          <w:rFonts w:ascii="Times New Roman" w:hAnsi="Times New Roman" w:cs="Times New Roman"/>
          <w:sz w:val="24"/>
          <w:szCs w:val="24"/>
        </w:rPr>
        <w:t xml:space="preserve"> B. </w:t>
      </w:r>
    </w:p>
    <w:p w14:paraId="4D1066B0" w14:textId="0DC1A719" w:rsidR="003D4784" w:rsidRPr="001F1338" w:rsidRDefault="003D4784" w:rsidP="000240DF">
      <w:pPr>
        <w:pStyle w:val="Bezriadkovania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Požiadavky na hodnotenie lokálnej svalovej záťaže sa použijú, ak lokálna svalová záťaž nebola dostatočne zohľadnená pri posudzovaní iných zložiek fyzickej záťaže</w:t>
      </w:r>
      <w:r w:rsidR="007E3100" w:rsidRPr="001F133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5ED7AD" w14:textId="411C5493" w:rsidR="00181BFB" w:rsidRPr="001F1338" w:rsidRDefault="00181BFB" w:rsidP="000240DF">
      <w:pPr>
        <w:pStyle w:val="Bezriadkovania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sa určuje svalová sila zmenová priemerná s prevahou dynamickej zložky práce, svalová sila zmenová priemerná s prevahou statickej zložky práce, svalová sila krátkodobá s dynamickou svalovou kontrakciou a svalová sila krátkodobá so statickou svalovou kontrakciou. </w:t>
      </w:r>
    </w:p>
    <w:p w14:paraId="7B87411A" w14:textId="238B8558" w:rsidR="00742574" w:rsidRPr="001F1338" w:rsidRDefault="00742574" w:rsidP="00742574">
      <w:pPr>
        <w:pStyle w:val="Bezriadkovania"/>
        <w:numPr>
          <w:ilvl w:val="0"/>
          <w:numId w:val="31"/>
        </w:numPr>
        <w:ind w:left="426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Svalová sila krátkodobá sa hodnotí</w:t>
      </w:r>
      <w:r w:rsidR="00165C1B" w:rsidRPr="001F1338">
        <w:rPr>
          <w:rFonts w:ascii="Times New Roman" w:hAnsi="Times New Roman" w:cs="Times New Roman"/>
          <w:sz w:val="24"/>
          <w:szCs w:val="24"/>
        </w:rPr>
        <w:t>,</w:t>
      </w:r>
      <w:r w:rsidRPr="001F1338">
        <w:rPr>
          <w:rFonts w:ascii="Times New Roman" w:hAnsi="Times New Roman" w:cs="Times New Roman"/>
          <w:sz w:val="24"/>
          <w:szCs w:val="24"/>
        </w:rPr>
        <w:t xml:space="preserve"> ak </w:t>
      </w:r>
      <w:r w:rsidR="00FF6065" w:rsidRPr="001F1338">
        <w:rPr>
          <w:rFonts w:ascii="Times New Roman" w:hAnsi="Times New Roman" w:cs="Times New Roman"/>
          <w:sz w:val="24"/>
          <w:szCs w:val="24"/>
        </w:rPr>
        <w:t xml:space="preserve">je nevyhnutné </w:t>
      </w:r>
      <w:r w:rsidR="00165C1B" w:rsidRPr="001F1338">
        <w:rPr>
          <w:rFonts w:ascii="Times New Roman" w:hAnsi="Times New Roman" w:cs="Times New Roman"/>
          <w:sz w:val="24"/>
          <w:szCs w:val="24"/>
        </w:rPr>
        <w:t>vynaklada</w:t>
      </w:r>
      <w:r w:rsidR="00604B56" w:rsidRPr="001F1338">
        <w:rPr>
          <w:rFonts w:ascii="Times New Roman" w:hAnsi="Times New Roman" w:cs="Times New Roman"/>
          <w:sz w:val="24"/>
          <w:szCs w:val="24"/>
        </w:rPr>
        <w:t>ť</w:t>
      </w:r>
      <w:r w:rsidR="00165C1B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pravidelne a opakovane </w:t>
      </w:r>
      <w:r w:rsidR="00BA4121" w:rsidRPr="001F1338">
        <w:rPr>
          <w:rFonts w:ascii="Times New Roman" w:hAnsi="Times New Roman" w:cs="Times New Roman"/>
          <w:sz w:val="24"/>
          <w:szCs w:val="24"/>
        </w:rPr>
        <w:t xml:space="preserve">pri pracovných úkonoch </w:t>
      </w:r>
      <w:r w:rsidR="00B57EAF" w:rsidRPr="001F1338">
        <w:rPr>
          <w:rFonts w:ascii="Times New Roman" w:hAnsi="Times New Roman" w:cs="Times New Roman"/>
          <w:sz w:val="24"/>
          <w:szCs w:val="24"/>
        </w:rPr>
        <w:t xml:space="preserve">v rámci hlavnej pracovnej činnosti </w:t>
      </w:r>
      <w:r w:rsidRPr="001F1338">
        <w:rPr>
          <w:rFonts w:ascii="Times New Roman" w:hAnsi="Times New Roman" w:cs="Times New Roman"/>
          <w:sz w:val="24"/>
          <w:szCs w:val="24"/>
        </w:rPr>
        <w:t xml:space="preserve">svalové sily, ktoré </w:t>
      </w:r>
      <w:r w:rsidR="004829DE" w:rsidRPr="001F1338">
        <w:rPr>
          <w:rFonts w:ascii="Times New Roman" w:hAnsi="Times New Roman" w:cs="Times New Roman"/>
          <w:sz w:val="24"/>
          <w:szCs w:val="24"/>
        </w:rPr>
        <w:t xml:space="preserve">prekračujú </w:t>
      </w:r>
      <w:r w:rsidRPr="001F1338">
        <w:rPr>
          <w:rFonts w:ascii="Times New Roman" w:hAnsi="Times New Roman" w:cs="Times New Roman"/>
          <w:sz w:val="24"/>
          <w:szCs w:val="24"/>
        </w:rPr>
        <w:t>najvyššie prípustné svalové sily krátkodobé</w:t>
      </w:r>
      <w:r w:rsidR="006A7725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>uvedené v tab</w:t>
      </w:r>
      <w:r w:rsidR="006A7725" w:rsidRPr="001F1338">
        <w:rPr>
          <w:rFonts w:ascii="Times New Roman" w:hAnsi="Times New Roman" w:cs="Times New Roman"/>
          <w:sz w:val="24"/>
          <w:szCs w:val="24"/>
        </w:rPr>
        <w:t>uľke č.</w:t>
      </w:r>
      <w:r w:rsidRPr="001F1338">
        <w:rPr>
          <w:rFonts w:ascii="Times New Roman" w:hAnsi="Times New Roman" w:cs="Times New Roman"/>
          <w:sz w:val="24"/>
          <w:szCs w:val="24"/>
        </w:rPr>
        <w:t xml:space="preserve"> 2</w:t>
      </w:r>
      <w:r w:rsidR="009233D6" w:rsidRPr="001F1338">
        <w:rPr>
          <w:rFonts w:ascii="Times New Roman" w:hAnsi="Times New Roman" w:cs="Times New Roman"/>
          <w:sz w:val="24"/>
          <w:szCs w:val="24"/>
        </w:rPr>
        <w:t xml:space="preserve">. 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D049B5" w14:textId="77777777" w:rsidR="003D35BA" w:rsidRPr="001F1338" w:rsidRDefault="003D35BA" w:rsidP="00C8508B">
      <w:pPr>
        <w:pStyle w:val="Bezriadkovania"/>
        <w:ind w:left="630"/>
        <w:jc w:val="both"/>
        <w:rPr>
          <w:rFonts w:ascii="Times New Roman" w:hAnsi="Times New Roman" w:cs="Times New Roman"/>
          <w:strike/>
          <w:sz w:val="24"/>
          <w:szCs w:val="24"/>
        </w:rPr>
      </w:pPr>
    </w:p>
    <w:p w14:paraId="69E15C7A" w14:textId="77777777" w:rsidR="00AE1F4B" w:rsidRPr="001F1338" w:rsidRDefault="00AE1F4B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25B330D" w14:textId="69775D11" w:rsidR="001951CC" w:rsidRPr="001F1338" w:rsidRDefault="007E0D66" w:rsidP="000240DF">
      <w:pPr>
        <w:pStyle w:val="Odsekzoznamu"/>
        <w:numPr>
          <w:ilvl w:val="3"/>
          <w:numId w:val="38"/>
        </w:numPr>
        <w:spacing w:after="0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1951CC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odmienky súvisiace s rizikom poškodenia zdravia </w:t>
      </w:r>
      <w:r w:rsidR="00AB2761" w:rsidRPr="001F1338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1951CC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lokálnej svalovej záťaž</w:t>
      </w:r>
      <w:r w:rsidR="00AF7273" w:rsidRPr="001F1338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951CC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22B95579" w14:textId="77777777" w:rsidR="007D6F28" w:rsidRPr="001F1338" w:rsidRDefault="007D6F28" w:rsidP="007D6F28">
      <w:pPr>
        <w:spacing w:after="0"/>
        <w:ind w:left="-76"/>
        <w:jc w:val="both"/>
        <w:rPr>
          <w:rFonts w:ascii="Times New Roman" w:hAnsi="Times New Roman" w:cs="Times New Roman"/>
          <w:b/>
          <w:bCs/>
          <w:color w:val="0D0D0D" w:themeColor="text1" w:themeTint="F2"/>
          <w:sz w:val="24"/>
          <w:szCs w:val="24"/>
        </w:rPr>
      </w:pPr>
    </w:p>
    <w:p w14:paraId="271F2879" w14:textId="53C838EF" w:rsidR="007D6F28" w:rsidRPr="001F1338" w:rsidRDefault="007D6F28" w:rsidP="007D6F28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Pri hodnotení </w:t>
      </w:r>
      <w:r w:rsidR="001F1029" w:rsidRPr="001F1338">
        <w:rPr>
          <w:rFonts w:ascii="Times New Roman" w:hAnsi="Times New Roman" w:cs="Times New Roman"/>
          <w:sz w:val="24"/>
          <w:szCs w:val="24"/>
        </w:rPr>
        <w:t>lokálnej svalovej záťaže</w:t>
      </w:r>
      <w:r w:rsidR="001F1029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sa </w:t>
      </w:r>
      <w:r w:rsidR="000A3F29" w:rsidRPr="001F1338">
        <w:rPr>
          <w:rFonts w:ascii="Times New Roman" w:hAnsi="Times New Roman" w:cs="Times New Roman"/>
          <w:sz w:val="24"/>
          <w:szCs w:val="24"/>
        </w:rPr>
        <w:t xml:space="preserve">ďalej </w:t>
      </w:r>
      <w:r w:rsidRPr="001F1338">
        <w:rPr>
          <w:rFonts w:ascii="Times New Roman" w:hAnsi="Times New Roman" w:cs="Times New Roman"/>
          <w:sz w:val="24"/>
          <w:szCs w:val="24"/>
        </w:rPr>
        <w:t>zohľadňujú najmä:</w:t>
      </w:r>
    </w:p>
    <w:p w14:paraId="267590A3" w14:textId="0D157FA3" w:rsidR="00C42F6C" w:rsidRPr="001F1338" w:rsidRDefault="001951CC" w:rsidP="000A3F29">
      <w:pPr>
        <w:pStyle w:val="Bezriadkovania"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lastRenderedPageBreak/>
        <w:t xml:space="preserve">počet </w:t>
      </w:r>
      <w:r w:rsidR="0003274C" w:rsidRPr="001F1338">
        <w:rPr>
          <w:rFonts w:ascii="Times New Roman" w:hAnsi="Times New Roman" w:cs="Times New Roman"/>
          <w:sz w:val="24"/>
          <w:szCs w:val="24"/>
        </w:rPr>
        <w:t xml:space="preserve">a trvanie </w:t>
      </w:r>
      <w:r w:rsidRPr="001F1338">
        <w:rPr>
          <w:rFonts w:ascii="Times New Roman" w:hAnsi="Times New Roman" w:cs="Times New Roman"/>
          <w:sz w:val="24"/>
          <w:szCs w:val="24"/>
        </w:rPr>
        <w:t>svalových kontrakcií</w:t>
      </w:r>
      <w:r w:rsidR="0003274C" w:rsidRPr="001F1338">
        <w:rPr>
          <w:rFonts w:ascii="Times New Roman" w:hAnsi="Times New Roman" w:cs="Times New Roman"/>
          <w:sz w:val="24"/>
          <w:szCs w:val="24"/>
        </w:rPr>
        <w:t>,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21DCA6" w14:textId="5BFF325D" w:rsidR="001951CC" w:rsidRPr="001F1338" w:rsidRDefault="00DD43F7" w:rsidP="000A3F29">
      <w:pPr>
        <w:pStyle w:val="Bezriadkovania"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z</w:t>
      </w:r>
      <w:r w:rsidR="00C42F6C" w:rsidRPr="001F1338">
        <w:rPr>
          <w:rFonts w:ascii="Times New Roman" w:hAnsi="Times New Roman" w:cs="Times New Roman"/>
          <w:sz w:val="24"/>
          <w:szCs w:val="24"/>
        </w:rPr>
        <w:t>araďovanie zotavovacích prestávok od svalovej záťaže</w:t>
      </w:r>
      <w:r w:rsidR="00C759DD" w:rsidRPr="001F1338">
        <w:rPr>
          <w:rFonts w:ascii="Times New Roman" w:hAnsi="Times New Roman" w:cs="Times New Roman"/>
          <w:sz w:val="24"/>
          <w:szCs w:val="24"/>
        </w:rPr>
        <w:t>,</w:t>
      </w:r>
      <w:r w:rsidR="00C42F6C" w:rsidRPr="001F1338">
        <w:rPr>
          <w:rFonts w:ascii="Times New Roman" w:hAnsi="Times New Roman" w:cs="Times New Roman"/>
          <w:sz w:val="24"/>
          <w:szCs w:val="24"/>
        </w:rPr>
        <w:t xml:space="preserve">  </w:t>
      </w:r>
      <w:r w:rsidR="00BE1318" w:rsidRPr="001F13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D2CE3A" w14:textId="1AC216D3" w:rsidR="00DD43F7" w:rsidRPr="001F1338" w:rsidRDefault="000A3F29" w:rsidP="000A3F29">
      <w:pPr>
        <w:pStyle w:val="Bezriadkovania"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nepriaznivé </w:t>
      </w:r>
      <w:r w:rsidR="00DD43F7" w:rsidRPr="001F1338">
        <w:rPr>
          <w:rFonts w:ascii="Times New Roman" w:hAnsi="Times New Roman" w:cs="Times New Roman"/>
          <w:sz w:val="24"/>
          <w:szCs w:val="24"/>
        </w:rPr>
        <w:t>mikroklimatické podmienky,</w:t>
      </w:r>
      <w:r w:rsidR="006E2F26" w:rsidRPr="001F1338">
        <w:rPr>
          <w:rFonts w:ascii="Times New Roman" w:hAnsi="Times New Roman" w:cs="Times New Roman"/>
          <w:sz w:val="24"/>
          <w:szCs w:val="24"/>
        </w:rPr>
        <w:t xml:space="preserve"> najmä chlad a</w:t>
      </w:r>
      <w:r w:rsidRPr="001F1338">
        <w:rPr>
          <w:rFonts w:ascii="Times New Roman" w:hAnsi="Times New Roman" w:cs="Times New Roman"/>
          <w:sz w:val="24"/>
          <w:szCs w:val="24"/>
        </w:rPr>
        <w:t> </w:t>
      </w:r>
      <w:r w:rsidR="006E2F26" w:rsidRPr="001F1338">
        <w:rPr>
          <w:rFonts w:ascii="Times New Roman" w:hAnsi="Times New Roman" w:cs="Times New Roman"/>
          <w:sz w:val="24"/>
          <w:szCs w:val="24"/>
        </w:rPr>
        <w:t>vlhkosť</w:t>
      </w:r>
      <w:r w:rsidRPr="001F1338">
        <w:rPr>
          <w:rFonts w:ascii="Times New Roman" w:hAnsi="Times New Roman" w:cs="Times New Roman"/>
          <w:sz w:val="24"/>
          <w:szCs w:val="24"/>
        </w:rPr>
        <w:t>,</w:t>
      </w:r>
    </w:p>
    <w:p w14:paraId="5993D229" w14:textId="0F2AFA2B" w:rsidR="001951CC" w:rsidRPr="001F1338" w:rsidRDefault="001951CC" w:rsidP="000A3F29">
      <w:pPr>
        <w:pStyle w:val="Bezriadkovania"/>
        <w:numPr>
          <w:ilvl w:val="0"/>
          <w:numId w:val="35"/>
        </w:numPr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 xml:space="preserve">vibrácie prenášané na </w:t>
      </w:r>
      <w:r w:rsidR="002418A9" w:rsidRPr="001F1338">
        <w:rPr>
          <w:rFonts w:ascii="Times New Roman" w:hAnsi="Times New Roman" w:cs="Times New Roman"/>
          <w:sz w:val="24"/>
          <w:szCs w:val="24"/>
        </w:rPr>
        <w:t xml:space="preserve">časť tela v </w:t>
      </w:r>
      <w:r w:rsidRPr="001F1338">
        <w:rPr>
          <w:rFonts w:ascii="Times New Roman" w:hAnsi="Times New Roman" w:cs="Times New Roman"/>
          <w:sz w:val="24"/>
          <w:szCs w:val="24"/>
        </w:rPr>
        <w:t>oblas</w:t>
      </w:r>
      <w:r w:rsidR="002418A9" w:rsidRPr="001F1338">
        <w:rPr>
          <w:rFonts w:ascii="Times New Roman" w:hAnsi="Times New Roman" w:cs="Times New Roman"/>
          <w:sz w:val="24"/>
          <w:szCs w:val="24"/>
        </w:rPr>
        <w:t>ti</w:t>
      </w:r>
      <w:r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="000A3F29" w:rsidRPr="001F1338">
        <w:rPr>
          <w:rFonts w:ascii="Times New Roman" w:hAnsi="Times New Roman" w:cs="Times New Roman"/>
          <w:sz w:val="24"/>
          <w:szCs w:val="24"/>
        </w:rPr>
        <w:t>hodnotenej svalovej skupiny</w:t>
      </w:r>
      <w:r w:rsidR="00950F91" w:rsidRPr="001F1338">
        <w:rPr>
          <w:rFonts w:ascii="Times New Roman" w:hAnsi="Times New Roman" w:cs="Times New Roman"/>
          <w:sz w:val="24"/>
          <w:szCs w:val="24"/>
        </w:rPr>
        <w:t>.</w:t>
      </w:r>
    </w:p>
    <w:p w14:paraId="3EDD4603" w14:textId="49D3AD5E" w:rsidR="001951CC" w:rsidRPr="001F1338" w:rsidRDefault="001951CC" w:rsidP="007D6901">
      <w:pPr>
        <w:pStyle w:val="Bezriadkovania"/>
        <w:ind w:left="630"/>
        <w:jc w:val="both"/>
        <w:rPr>
          <w:rFonts w:ascii="Times New Roman" w:hAnsi="Times New Roman" w:cs="Times New Roman"/>
          <w:sz w:val="24"/>
          <w:szCs w:val="24"/>
        </w:rPr>
      </w:pPr>
    </w:p>
    <w:p w14:paraId="42B5D17E" w14:textId="77777777" w:rsidR="00906253" w:rsidRPr="001F1338" w:rsidRDefault="00906253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7F1D7D45" w14:textId="185F0530" w:rsidR="001951CC" w:rsidRPr="001F1338" w:rsidRDefault="00135B69" w:rsidP="000240DF">
      <w:pPr>
        <w:pStyle w:val="Odsekzoznamu"/>
        <w:numPr>
          <w:ilvl w:val="3"/>
          <w:numId w:val="38"/>
        </w:num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Limitné hodnoty </w:t>
      </w:r>
      <w:r w:rsidR="004C7E15" w:rsidRPr="001F1338">
        <w:rPr>
          <w:rFonts w:ascii="Times New Roman" w:hAnsi="Times New Roman" w:cs="Times New Roman"/>
          <w:b/>
          <w:bCs/>
          <w:sz w:val="24"/>
          <w:szCs w:val="24"/>
        </w:rPr>
        <w:t>pre lokálnu svalovú záťaž</w:t>
      </w:r>
      <w:r w:rsidR="00812939" w:rsidRPr="001F133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3A9D4DE" w14:textId="35581A8C" w:rsidR="00181BFB" w:rsidRPr="001F1338" w:rsidRDefault="00181BFB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0CEE9FCF" w14:textId="1FA0960D" w:rsidR="004C7E15" w:rsidRPr="001F1338" w:rsidRDefault="004C7E15" w:rsidP="004C7E15">
      <w:pPr>
        <w:pStyle w:val="Odsekzoznamu"/>
        <w:numPr>
          <w:ilvl w:val="0"/>
          <w:numId w:val="36"/>
        </w:numPr>
        <w:spacing w:after="0" w:line="240" w:lineRule="auto"/>
        <w:ind w:left="27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F1338">
        <w:rPr>
          <w:rFonts w:ascii="Times New Roman" w:hAnsi="Times New Roman" w:cs="Times New Roman"/>
          <w:bCs/>
          <w:sz w:val="24"/>
          <w:szCs w:val="24"/>
        </w:rPr>
        <w:t>Limitné hodnoty pre lokálnu svalovú záťaž</w:t>
      </w:r>
      <w:r w:rsidR="00345A75" w:rsidRPr="001F1338">
        <w:rPr>
          <w:rFonts w:ascii="Times New Roman" w:hAnsi="Times New Roman" w:cs="Times New Roman"/>
          <w:bCs/>
          <w:sz w:val="24"/>
          <w:szCs w:val="24"/>
        </w:rPr>
        <w:t xml:space="preserve">, ktorými sú </w:t>
      </w:r>
      <w:r w:rsidR="00020A21" w:rsidRPr="001F1338">
        <w:rPr>
          <w:rFonts w:ascii="Times New Roman" w:hAnsi="Times New Roman" w:cs="Times New Roman"/>
          <w:bCs/>
          <w:sz w:val="24"/>
          <w:szCs w:val="24"/>
        </w:rPr>
        <w:t>n</w:t>
      </w:r>
      <w:r w:rsidR="00345A75" w:rsidRPr="001F1338">
        <w:rPr>
          <w:rFonts w:ascii="Times New Roman" w:hAnsi="Times New Roman" w:cs="Times New Roman"/>
          <w:sz w:val="24"/>
          <w:szCs w:val="24"/>
        </w:rPr>
        <w:t>ajvyššie prípustné svalové sily zmenové priemerné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5A75" w:rsidRPr="001F1338">
        <w:rPr>
          <w:rFonts w:ascii="Times New Roman" w:hAnsi="Times New Roman" w:cs="Times New Roman"/>
          <w:bCs/>
          <w:sz w:val="24"/>
          <w:szCs w:val="24"/>
        </w:rPr>
        <w:t>a</w:t>
      </w:r>
      <w:r w:rsidR="00345A75" w:rsidRPr="001F13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A75" w:rsidRPr="001F1338">
        <w:rPr>
          <w:rFonts w:ascii="Times New Roman" w:hAnsi="Times New Roman" w:cs="Times New Roman"/>
          <w:sz w:val="24"/>
          <w:szCs w:val="24"/>
        </w:rPr>
        <w:t>najvyššie prípustné svalové sily krátkodobé</w:t>
      </w:r>
      <w:r w:rsidR="009B2F20" w:rsidRPr="001F1338">
        <w:rPr>
          <w:rFonts w:ascii="Times New Roman" w:hAnsi="Times New Roman" w:cs="Times New Roman"/>
          <w:sz w:val="24"/>
          <w:szCs w:val="24"/>
        </w:rPr>
        <w:t>,</w:t>
      </w:r>
      <w:r w:rsidR="00345A75" w:rsidRPr="001F133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sú </w:t>
      </w:r>
      <w:r w:rsidR="001639FE" w:rsidRPr="001F1338">
        <w:rPr>
          <w:rFonts w:ascii="Times New Roman" w:hAnsi="Times New Roman" w:cs="Times New Roman"/>
          <w:bCs/>
          <w:sz w:val="24"/>
          <w:szCs w:val="24"/>
        </w:rPr>
        <w:t xml:space="preserve">uvedené </w:t>
      </w:r>
      <w:r w:rsidRPr="001F1338">
        <w:rPr>
          <w:rFonts w:ascii="Times New Roman" w:hAnsi="Times New Roman" w:cs="Times New Roman"/>
          <w:bCs/>
          <w:sz w:val="24"/>
          <w:szCs w:val="24"/>
        </w:rPr>
        <w:t>v tabuľk</w:t>
      </w:r>
      <w:r w:rsidR="00FF6065" w:rsidRPr="001F1338">
        <w:rPr>
          <w:rFonts w:ascii="Times New Roman" w:hAnsi="Times New Roman" w:cs="Times New Roman"/>
          <w:bCs/>
          <w:sz w:val="24"/>
          <w:szCs w:val="24"/>
        </w:rPr>
        <w:t>ách</w:t>
      </w:r>
      <w:r w:rsidRPr="001F1338">
        <w:rPr>
          <w:rFonts w:ascii="Times New Roman" w:hAnsi="Times New Roman" w:cs="Times New Roman"/>
          <w:bCs/>
          <w:sz w:val="24"/>
          <w:szCs w:val="24"/>
        </w:rPr>
        <w:t xml:space="preserve"> č. 1 a 2. </w:t>
      </w:r>
    </w:p>
    <w:p w14:paraId="16ED40C0" w14:textId="12901AD5" w:rsidR="008B56BD" w:rsidRPr="001F1338" w:rsidRDefault="008B56BD" w:rsidP="000240DF">
      <w:pPr>
        <w:pStyle w:val="Bezriadkovania"/>
        <w:numPr>
          <w:ilvl w:val="0"/>
          <w:numId w:val="36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Ak v pracovnej zmene trvajú pracovné úlohy s</w:t>
      </w:r>
      <w:r w:rsidR="004A5759" w:rsidRPr="001F1338">
        <w:rPr>
          <w:rFonts w:ascii="Times New Roman" w:hAnsi="Times New Roman" w:cs="Times New Roman"/>
          <w:sz w:val="24"/>
          <w:szCs w:val="24"/>
        </w:rPr>
        <w:t xml:space="preserve"> lokálnou</w:t>
      </w:r>
      <w:r w:rsidRPr="001F1338">
        <w:rPr>
          <w:rFonts w:ascii="Times New Roman" w:hAnsi="Times New Roman" w:cs="Times New Roman"/>
          <w:sz w:val="24"/>
          <w:szCs w:val="24"/>
        </w:rPr>
        <w:t xml:space="preserve"> svalovou záťažou dlhšie ako 8 hodín, potom sa s každou hodinou nav</w:t>
      </w:r>
      <w:r w:rsidR="001639FE" w:rsidRPr="001F1338">
        <w:rPr>
          <w:rFonts w:ascii="Times New Roman" w:hAnsi="Times New Roman" w:cs="Times New Roman"/>
          <w:sz w:val="24"/>
          <w:szCs w:val="24"/>
        </w:rPr>
        <w:t>iac</w:t>
      </w:r>
      <w:r w:rsidR="004C7E15" w:rsidRPr="001F1338">
        <w:rPr>
          <w:rFonts w:ascii="Times New Roman" w:hAnsi="Times New Roman" w:cs="Times New Roman"/>
          <w:sz w:val="24"/>
          <w:szCs w:val="24"/>
        </w:rPr>
        <w:t xml:space="preserve"> </w:t>
      </w:r>
      <w:r w:rsidRPr="001F1338">
        <w:rPr>
          <w:rFonts w:ascii="Times New Roman" w:hAnsi="Times New Roman" w:cs="Times New Roman"/>
          <w:sz w:val="24"/>
          <w:szCs w:val="24"/>
        </w:rPr>
        <w:t xml:space="preserve">zníži najvyššie prípustná svalová sila zmenová priemerná o 2 %. </w:t>
      </w:r>
    </w:p>
    <w:p w14:paraId="0FFF4BCC" w14:textId="6F6B6DB4" w:rsidR="00181BFB" w:rsidRPr="001F1338" w:rsidRDefault="00181BFB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3D621700" w14:textId="77777777" w:rsidR="001639FE" w:rsidRPr="001F1338" w:rsidRDefault="001639FE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7719289F" w14:textId="77777777" w:rsidR="001639FE" w:rsidRPr="001F1338" w:rsidRDefault="001639FE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4C73DC19" w14:textId="77777777" w:rsidR="008F396D" w:rsidRPr="001F1338" w:rsidRDefault="008F396D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1B3862DC" w14:textId="77777777" w:rsidR="001639FE" w:rsidRPr="001F1338" w:rsidRDefault="001639FE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075C845A" w14:textId="77777777" w:rsidR="000243EE" w:rsidRPr="001F1338" w:rsidRDefault="000243EE" w:rsidP="001951CC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531A1ECB" w14:textId="68146F28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 č. 1</w:t>
      </w:r>
    </w:p>
    <w:p w14:paraId="2C1C3913" w14:textId="77777777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Najvyššie prípustné svalové sily zmenové priemerné podľa zastúpenia dynamickej a statickej svalovej zložky práce</w:t>
      </w:r>
    </w:p>
    <w:p w14:paraId="51C66AE3" w14:textId="77777777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50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119"/>
        <w:gridCol w:w="3118"/>
      </w:tblGrid>
      <w:tr w:rsidR="00C91EB3" w:rsidRPr="001F1338" w14:paraId="742FC84F" w14:textId="77777777" w:rsidTr="0066708A">
        <w:trPr>
          <w:trHeight w:val="79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F7044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Svalové sily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2510" w14:textId="77777777" w:rsidR="0066708A" w:rsidRPr="001F1338" w:rsidRDefault="00C91EB3" w:rsidP="001F1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 xml:space="preserve">Prevaha dynamickej zložky práce </w:t>
            </w:r>
          </w:p>
          <w:p w14:paraId="3982A676" w14:textId="465EA93C" w:rsidR="00C91EB3" w:rsidRPr="001F1338" w:rsidRDefault="00C91EB3" w:rsidP="001F184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(</w:t>
            </w:r>
            <w:r w:rsidR="001F1849"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%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 xml:space="preserve"> F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eastAsia="it-IT"/>
              </w:rPr>
              <w:t>max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2208E" w14:textId="77777777" w:rsidR="0066708A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 xml:space="preserve">Prevaha statickej zložky práce </w:t>
            </w:r>
          </w:p>
          <w:p w14:paraId="6438DAD3" w14:textId="26279BE3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(% F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eastAsia="it-IT"/>
              </w:rPr>
              <w:t>max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)</w:t>
            </w:r>
          </w:p>
        </w:tc>
      </w:tr>
      <w:tr w:rsidR="00C91EB3" w:rsidRPr="001F1338" w14:paraId="55A6066D" w14:textId="77777777" w:rsidTr="0066708A">
        <w:trPr>
          <w:trHeight w:val="648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481F9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zmenové priemerné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B1049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CB0C3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10</w:t>
            </w:r>
          </w:p>
        </w:tc>
      </w:tr>
    </w:tbl>
    <w:p w14:paraId="5D51586A" w14:textId="77777777" w:rsidR="00C91EB3" w:rsidRPr="001F1338" w:rsidRDefault="00C91EB3" w:rsidP="00C91EB3">
      <w:pPr>
        <w:pStyle w:val="Bezriadkovania"/>
        <w:rPr>
          <w:rFonts w:ascii="Times New Roman" w:hAnsi="Times New Roman" w:cs="Times New Roman"/>
          <w:sz w:val="24"/>
          <w:szCs w:val="24"/>
        </w:rPr>
      </w:pPr>
    </w:p>
    <w:p w14:paraId="14B9CC07" w14:textId="77777777" w:rsidR="00C91EB3" w:rsidRPr="001F1338" w:rsidRDefault="00C91EB3" w:rsidP="00C91EB3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6D4E323" w14:textId="55638017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338">
        <w:rPr>
          <w:rFonts w:ascii="Times New Roman" w:hAnsi="Times New Roman" w:cs="Times New Roman"/>
          <w:sz w:val="24"/>
          <w:szCs w:val="24"/>
        </w:rPr>
        <w:t>Tabuľka č. 2</w:t>
      </w:r>
    </w:p>
    <w:p w14:paraId="201A9134" w14:textId="77777777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F1338">
        <w:rPr>
          <w:rFonts w:ascii="Times New Roman" w:hAnsi="Times New Roman" w:cs="Times New Roman"/>
          <w:b/>
          <w:sz w:val="24"/>
          <w:szCs w:val="24"/>
        </w:rPr>
        <w:t>Najvyššie prípustné svalové sily krátkodobé podľa trvania svalovej kontrakcie</w:t>
      </w:r>
    </w:p>
    <w:p w14:paraId="3641496A" w14:textId="77777777" w:rsidR="00C91EB3" w:rsidRPr="001F1338" w:rsidRDefault="00C91EB3" w:rsidP="00AB47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55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80"/>
        <w:gridCol w:w="3120"/>
        <w:gridCol w:w="3150"/>
      </w:tblGrid>
      <w:tr w:rsidR="00C91EB3" w:rsidRPr="001F1338" w14:paraId="6B65BF90" w14:textId="77777777" w:rsidTr="003441C6">
        <w:trPr>
          <w:trHeight w:val="67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32F7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Svalové sily</w:t>
            </w: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DDD5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Dynamické svalové kontrakcie</w:t>
            </w:r>
          </w:p>
          <w:p w14:paraId="205825C0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(% F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eastAsia="it-IT"/>
              </w:rPr>
              <w:t>max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CEF05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Statické svalové kontrakcie</w:t>
            </w:r>
          </w:p>
          <w:p w14:paraId="355A7C77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(% F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  <w:lang w:eastAsia="it-IT"/>
              </w:rPr>
              <w:t>max</w:t>
            </w: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)</w:t>
            </w:r>
          </w:p>
        </w:tc>
      </w:tr>
      <w:tr w:rsidR="00C91EB3" w:rsidRPr="001F1338" w14:paraId="42259450" w14:textId="77777777" w:rsidTr="003441C6">
        <w:trPr>
          <w:trHeight w:val="652"/>
        </w:trPr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2EB74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b/>
                <w:sz w:val="24"/>
                <w:szCs w:val="24"/>
                <w:lang w:eastAsia="it-IT"/>
              </w:rPr>
              <w:t>krátkodobé</w:t>
            </w: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899A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70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E7EDC" w14:textId="77777777" w:rsidR="00C91EB3" w:rsidRPr="001F1338" w:rsidRDefault="00C91EB3" w:rsidP="003441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it-IT"/>
              </w:rPr>
            </w:pPr>
            <w:r w:rsidRPr="001F1338">
              <w:rPr>
                <w:rFonts w:ascii="Times New Roman" w:hAnsi="Times New Roman" w:cs="Times New Roman"/>
                <w:sz w:val="24"/>
                <w:szCs w:val="24"/>
                <w:lang w:eastAsia="it-IT"/>
              </w:rPr>
              <w:t>45</w:t>
            </w:r>
          </w:p>
        </w:tc>
      </w:tr>
    </w:tbl>
    <w:p w14:paraId="7EA50B6E" w14:textId="4AC0DF8D" w:rsidR="00905985" w:rsidRPr="001F1338" w:rsidRDefault="00905985" w:rsidP="00C91EB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644D1151" w14:textId="77777777" w:rsidR="00905985" w:rsidRPr="001F1338" w:rsidRDefault="00905985" w:rsidP="00C91EB3">
      <w:pPr>
        <w:pStyle w:val="Bezriadkovania"/>
        <w:jc w:val="both"/>
        <w:rPr>
          <w:rFonts w:ascii="Times New Roman" w:hAnsi="Times New Roman" w:cs="Times New Roman"/>
          <w:sz w:val="24"/>
          <w:szCs w:val="24"/>
        </w:rPr>
      </w:pPr>
    </w:p>
    <w:p w14:paraId="3EFFC0C6" w14:textId="77777777" w:rsidR="00337B0E" w:rsidRPr="001F1338" w:rsidRDefault="00337B0E" w:rsidP="00B54B1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337B0E" w:rsidRPr="001F1338" w:rsidSect="009E5AEB">
      <w:footerReference w:type="default" r:id="rId12"/>
      <w:pgSz w:w="12240" w:h="15840"/>
      <w:pgMar w:top="1440" w:right="1440" w:bottom="1440" w:left="144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89BD38" w14:textId="77777777" w:rsidR="00F026A6" w:rsidRDefault="00F026A6" w:rsidP="002E6E3D">
      <w:pPr>
        <w:spacing w:after="0" w:line="240" w:lineRule="auto"/>
      </w:pPr>
      <w:r>
        <w:separator/>
      </w:r>
    </w:p>
  </w:endnote>
  <w:endnote w:type="continuationSeparator" w:id="0">
    <w:p w14:paraId="100D2603" w14:textId="77777777" w:rsidR="00F026A6" w:rsidRDefault="00F026A6" w:rsidP="002E6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07709309"/>
      <w:docPartObj>
        <w:docPartGallery w:val="Page Numbers (Bottom of Page)"/>
        <w:docPartUnique/>
      </w:docPartObj>
    </w:sdtPr>
    <w:sdtEndPr/>
    <w:sdtContent>
      <w:p w14:paraId="440E89C3" w14:textId="3A5B338E" w:rsidR="00BB4DF9" w:rsidRPr="009E5AEB" w:rsidRDefault="00BB4DF9">
        <w:pPr>
          <w:pStyle w:val="Pta"/>
          <w:jc w:val="center"/>
          <w:rPr>
            <w:sz w:val="20"/>
            <w:szCs w:val="20"/>
          </w:rPr>
        </w:pPr>
        <w:r w:rsidRPr="009E5AEB">
          <w:rPr>
            <w:sz w:val="20"/>
            <w:szCs w:val="20"/>
          </w:rPr>
          <w:fldChar w:fldCharType="begin"/>
        </w:r>
        <w:r w:rsidRPr="009E5AEB">
          <w:rPr>
            <w:sz w:val="20"/>
            <w:szCs w:val="20"/>
          </w:rPr>
          <w:instrText>PAGE   \* MERGEFORMAT</w:instrText>
        </w:r>
        <w:r w:rsidRPr="009E5AEB">
          <w:rPr>
            <w:sz w:val="20"/>
            <w:szCs w:val="20"/>
          </w:rPr>
          <w:fldChar w:fldCharType="separate"/>
        </w:r>
        <w:r w:rsidR="001F1338">
          <w:rPr>
            <w:noProof/>
            <w:sz w:val="20"/>
            <w:szCs w:val="20"/>
          </w:rPr>
          <w:t>25</w:t>
        </w:r>
        <w:r w:rsidRPr="009E5AEB">
          <w:rPr>
            <w:sz w:val="20"/>
            <w:szCs w:val="20"/>
          </w:rPr>
          <w:fldChar w:fldCharType="end"/>
        </w:r>
      </w:p>
    </w:sdtContent>
  </w:sdt>
  <w:p w14:paraId="7CC7DE32" w14:textId="77777777" w:rsidR="00BB4DF9" w:rsidRDefault="00BB4DF9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A7E987" w14:textId="77777777" w:rsidR="00F026A6" w:rsidRDefault="00F026A6" w:rsidP="002E6E3D">
      <w:pPr>
        <w:spacing w:after="0" w:line="240" w:lineRule="auto"/>
      </w:pPr>
      <w:r>
        <w:separator/>
      </w:r>
    </w:p>
  </w:footnote>
  <w:footnote w:type="continuationSeparator" w:id="0">
    <w:p w14:paraId="2408C4A5" w14:textId="77777777" w:rsidR="00F026A6" w:rsidRDefault="00F026A6" w:rsidP="002E6E3D">
      <w:pPr>
        <w:spacing w:after="0" w:line="240" w:lineRule="auto"/>
      </w:pPr>
      <w:r>
        <w:continuationSeparator/>
      </w:r>
    </w:p>
  </w:footnote>
  <w:footnote w:id="1">
    <w:p w14:paraId="2CE0563D" w14:textId="759C3C7B" w:rsidR="00BB4DF9" w:rsidRPr="00976DE0" w:rsidRDefault="00BB4DF9" w:rsidP="00976DE0">
      <w:pPr>
        <w:pStyle w:val="Textpoznmkypodiarou"/>
        <w:jc w:val="both"/>
        <w:rPr>
          <w:rFonts w:ascii="Times New Roman" w:hAnsi="Times New Roman" w:cs="Times New Roman"/>
        </w:rPr>
      </w:pPr>
      <w:r w:rsidRPr="00976DE0">
        <w:rPr>
          <w:rStyle w:val="Odkaznapoznmkupodiarou"/>
          <w:rFonts w:ascii="Times New Roman" w:hAnsi="Times New Roman" w:cs="Times New Roman"/>
        </w:rPr>
        <w:footnoteRef/>
      </w:r>
      <w:r w:rsidRPr="00976DE0">
        <w:rPr>
          <w:rFonts w:ascii="Times New Roman" w:hAnsi="Times New Roman" w:cs="Times New Roman"/>
        </w:rPr>
        <w:t>) § 2 ods. 2 nariadenia vlády Slovenskej republiky č. 281/2006 Z. z. o minimálnych bezpečnostných a zdravotných požiadavkách pri ručnej manipulácii s</w:t>
      </w:r>
      <w:r>
        <w:rPr>
          <w:rFonts w:ascii="Times New Roman" w:hAnsi="Times New Roman" w:cs="Times New Roman"/>
        </w:rPr>
        <w:t> </w:t>
      </w:r>
      <w:r w:rsidRPr="00976DE0">
        <w:rPr>
          <w:rFonts w:ascii="Times New Roman" w:hAnsi="Times New Roman" w:cs="Times New Roman"/>
        </w:rPr>
        <w:t>bremenami</w:t>
      </w:r>
      <w:r>
        <w:rPr>
          <w:rFonts w:ascii="Times New Roman" w:hAnsi="Times New Roman" w:cs="Times New Roman"/>
        </w:rPr>
        <w:t xml:space="preserve"> </w:t>
      </w:r>
      <w:r w:rsidRPr="00076DB0">
        <w:rPr>
          <w:rFonts w:ascii="Times New Roman" w:hAnsi="Times New Roman" w:cs="Times New Roman"/>
        </w:rPr>
        <w:t>v znení nariadenia vlády Slovenskej republiky č. ..../202</w:t>
      </w:r>
      <w:r>
        <w:rPr>
          <w:rFonts w:ascii="Times New Roman" w:hAnsi="Times New Roman" w:cs="Times New Roman"/>
        </w:rPr>
        <w:t>5</w:t>
      </w:r>
      <w:r w:rsidRPr="00076DB0">
        <w:rPr>
          <w:rFonts w:ascii="Times New Roman" w:hAnsi="Times New Roman" w:cs="Times New Roman"/>
        </w:rPr>
        <w:t xml:space="preserve"> Z. z.</w:t>
      </w:r>
    </w:p>
  </w:footnote>
  <w:footnote w:id="2">
    <w:p w14:paraId="4B236C6D" w14:textId="40F52237" w:rsidR="00BB4DF9" w:rsidRDefault="00BB4DF9" w:rsidP="00881C09">
      <w:pPr>
        <w:pStyle w:val="Textpoznmkypodiarou"/>
        <w:jc w:val="both"/>
      </w:pPr>
      <w:r w:rsidRPr="00881C09">
        <w:rPr>
          <w:rStyle w:val="Odkaznapoznmkupodiarou"/>
          <w:rFonts w:ascii="Times New Roman" w:hAnsi="Times New Roman" w:cs="Times New Roman"/>
        </w:rPr>
        <w:footnoteRef/>
      </w:r>
      <w:r w:rsidRPr="00881C09">
        <w:rPr>
          <w:rFonts w:ascii="Times New Roman" w:hAnsi="Times New Roman" w:cs="Times New Roman"/>
        </w:rPr>
        <w:t xml:space="preserve">) Nariadenie vlády Slovenskej republiky č. 281/2006 Z. z. </w:t>
      </w:r>
    </w:p>
  </w:footnote>
  <w:footnote w:id="3">
    <w:p w14:paraId="42ED909E" w14:textId="12B1B9ED" w:rsidR="00BB4DF9" w:rsidRPr="00494399" w:rsidRDefault="00BB4DF9" w:rsidP="00494399">
      <w:pPr>
        <w:pStyle w:val="Textpoznmkypodiarou"/>
        <w:jc w:val="both"/>
        <w:rPr>
          <w:rFonts w:ascii="Times New Roman" w:hAnsi="Times New Roman" w:cs="Times New Roman"/>
        </w:rPr>
      </w:pPr>
      <w:r w:rsidRPr="00494399">
        <w:rPr>
          <w:rStyle w:val="Odkaznapoznmkupodiarou"/>
          <w:rFonts w:ascii="Times New Roman" w:hAnsi="Times New Roman" w:cs="Times New Roman"/>
        </w:rPr>
        <w:footnoteRef/>
      </w:r>
      <w:r w:rsidRPr="00494399">
        <w:rPr>
          <w:rFonts w:ascii="Times New Roman" w:hAnsi="Times New Roman" w:cs="Times New Roman"/>
        </w:rPr>
        <w:t>) § 38 ods. 1 zákona č. 355/2007 Z. z.</w:t>
      </w:r>
      <w:r>
        <w:rPr>
          <w:rFonts w:ascii="Times New Roman" w:hAnsi="Times New Roman" w:cs="Times New Roman"/>
        </w:rPr>
        <w:t xml:space="preserve"> </w:t>
      </w:r>
      <w:r w:rsidRPr="00494399">
        <w:rPr>
          <w:rFonts w:ascii="Times New Roman" w:hAnsi="Times New Roman" w:cs="Times New Roman"/>
        </w:rPr>
        <w:t>o ochrane, podpore a rozvoji verejného zdravia a o zmene a doplnení niektorých zákonov</w:t>
      </w:r>
      <w:r>
        <w:rPr>
          <w:rFonts w:ascii="Times New Roman" w:hAnsi="Times New Roman" w:cs="Times New Roman"/>
        </w:rPr>
        <w:t xml:space="preserve"> v znení neskorších predpisov.</w:t>
      </w:r>
    </w:p>
  </w:footnote>
  <w:footnote w:id="4">
    <w:p w14:paraId="4E4BB57E" w14:textId="05717E9D" w:rsidR="00BB4DF9" w:rsidRPr="00494399" w:rsidRDefault="00BB4DF9">
      <w:pPr>
        <w:pStyle w:val="Textpoznmkypodiarou"/>
        <w:rPr>
          <w:rFonts w:ascii="Times New Roman" w:hAnsi="Times New Roman" w:cs="Times New Roman"/>
        </w:rPr>
      </w:pPr>
      <w:r w:rsidRPr="00494399">
        <w:rPr>
          <w:rStyle w:val="Odkaznapoznmkupodiarou"/>
          <w:rFonts w:ascii="Times New Roman" w:hAnsi="Times New Roman" w:cs="Times New Roman"/>
        </w:rPr>
        <w:footnoteRef/>
      </w:r>
      <w:r w:rsidRPr="00494399">
        <w:rPr>
          <w:rFonts w:ascii="Times New Roman" w:hAnsi="Times New Roman" w:cs="Times New Roman"/>
        </w:rPr>
        <w:t>) § 38 ods. 1 písm. e) zákona č. 355/2007 Z. z.</w:t>
      </w:r>
    </w:p>
  </w:footnote>
  <w:footnote w:id="5">
    <w:p w14:paraId="0913763B" w14:textId="77777777" w:rsidR="00BB4DF9" w:rsidRPr="00B07F2D" w:rsidRDefault="00BB4DF9" w:rsidP="001C75C2">
      <w:pPr>
        <w:pStyle w:val="Textpoznmkypodiarou"/>
        <w:ind w:left="284" w:hanging="284"/>
        <w:jc w:val="both"/>
        <w:rPr>
          <w:rFonts w:ascii="Times New Roman" w:hAnsi="Times New Roman" w:cs="Times New Roman"/>
        </w:rPr>
      </w:pPr>
      <w:r w:rsidRPr="00B07F2D">
        <w:rPr>
          <w:rStyle w:val="Odkaznapoznmkupodiarou"/>
          <w:rFonts w:ascii="Times New Roman" w:hAnsi="Times New Roman" w:cs="Times New Roman"/>
        </w:rPr>
        <w:footnoteRef/>
      </w:r>
      <w:r w:rsidRPr="00B07F2D">
        <w:rPr>
          <w:rFonts w:ascii="Times New Roman" w:hAnsi="Times New Roman" w:cs="Times New Roman"/>
        </w:rPr>
        <w:t>)</w:t>
      </w:r>
      <w:r w:rsidRPr="00B07F2D">
        <w:rPr>
          <w:rFonts w:ascii="Times New Roman" w:hAnsi="Times New Roman" w:cs="Times New Roman"/>
        </w:rPr>
        <w:tab/>
        <w:t>§ 11 zákona č. 124/2006 Z. z. o bezpečnosti a ochrane zdravia pri práci a o zmene a doplnení niektorých zákonov v znení neskorších predpisov.</w:t>
      </w:r>
    </w:p>
  </w:footnote>
  <w:footnote w:id="6">
    <w:p w14:paraId="2C3A5EDD" w14:textId="73A89FB4" w:rsidR="00BB4DF9" w:rsidRPr="0026537F" w:rsidRDefault="00BB4DF9" w:rsidP="0026537F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26537F">
        <w:rPr>
          <w:rStyle w:val="Odkaznapoznmkupodiarou"/>
          <w:rFonts w:ascii="Times New Roman" w:hAnsi="Times New Roman" w:cs="Times New Roman"/>
        </w:rPr>
        <w:footnoteRef/>
      </w:r>
      <w:r w:rsidRPr="0026537F">
        <w:rPr>
          <w:rFonts w:ascii="Times New Roman" w:hAnsi="Times New Roman" w:cs="Times New Roman"/>
        </w:rPr>
        <w:t xml:space="preserve">) STN EN 614: Bezpečnosť strojov: Zásady ergonomického navrhovania. Časť 1: Terminológia a všeobecné zásady. </w:t>
      </w:r>
      <w:r w:rsidRPr="0026537F">
        <w:rPr>
          <w:rFonts w:ascii="Times New Roman" w:hAnsi="Times New Roman" w:cs="Times New Roman"/>
          <w:lang w:eastAsia="sk-SK"/>
        </w:rPr>
        <w:t>STN EN ISO 14738: Bezpečnosť strojov. Antropometrické požiadavky na navrhovanie pracovísk pri strojoch. STN EN 547-3: Bezpečnosť strojov. Rozmery ľudského tela. Časť 3: Antropometrické údaje.</w:t>
      </w:r>
      <w:r w:rsidRPr="0026537F">
        <w:rPr>
          <w:rFonts w:ascii="Times New Roman" w:hAnsi="Times New Roman" w:cs="Times New Roman"/>
        </w:rPr>
        <w:t xml:space="preserve"> </w:t>
      </w:r>
    </w:p>
  </w:footnote>
  <w:footnote w:id="7">
    <w:p w14:paraId="7DE2E561" w14:textId="6E71D472" w:rsidR="00BB4DF9" w:rsidRPr="0026537F" w:rsidRDefault="00BB4DF9" w:rsidP="0026537F">
      <w:pPr>
        <w:pStyle w:val="Textpoznmkypodiarou"/>
        <w:ind w:left="142" w:hanging="142"/>
        <w:jc w:val="both"/>
        <w:rPr>
          <w:rFonts w:ascii="Times New Roman" w:hAnsi="Times New Roman" w:cs="Times New Roman"/>
        </w:rPr>
      </w:pPr>
      <w:r w:rsidRPr="0026537F">
        <w:rPr>
          <w:rStyle w:val="Odkaznapoznmkupodiarou"/>
          <w:rFonts w:ascii="Times New Roman" w:hAnsi="Times New Roman" w:cs="Times New Roman"/>
        </w:rPr>
        <w:footnoteRef/>
      </w:r>
      <w:r w:rsidRPr="0026537F">
        <w:rPr>
          <w:rFonts w:ascii="Times New Roman" w:hAnsi="Times New Roman" w:cs="Times New Roman"/>
        </w:rPr>
        <w:t xml:space="preserve">) </w:t>
      </w:r>
      <w:r w:rsidRPr="0026537F">
        <w:rPr>
          <w:rFonts w:ascii="Times New Roman" w:hAnsi="Times New Roman" w:cs="Times New Roman"/>
          <w:lang w:eastAsia="sk-SK"/>
        </w:rPr>
        <w:t>STN EN 527-1: Kancelársky nábytok. Pracovné stoly. Časť 1: Rozmery. Tabuľka 1 – Rozmery stolov/pracovných plôch v milimetroch. STN EN 1335-1: Kancelársky nábytok. Pracovné stoličky. Časť 1: Rozmery. Stanovenie rozmerov.</w:t>
      </w:r>
      <w:r w:rsidRPr="0026537F">
        <w:rPr>
          <w:rFonts w:ascii="Times New Roman" w:hAnsi="Times New Roman" w:cs="Times New Roman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E4A82"/>
    <w:multiLevelType w:val="hybridMultilevel"/>
    <w:tmpl w:val="E6AE4F60"/>
    <w:lvl w:ilvl="0" w:tplc="23920E94">
      <w:start w:val="1"/>
      <w:numFmt w:val="decimal"/>
      <w:lvlText w:val="%1."/>
      <w:lvlJc w:val="left"/>
      <w:pPr>
        <w:ind w:left="426" w:hanging="360"/>
      </w:pPr>
      <w:rPr>
        <w:rFonts w:ascii="Times New Roman" w:eastAsiaTheme="minorEastAsia" w:hAnsi="Times New Roman" w:cs="Times New Roman"/>
      </w:rPr>
    </w:lvl>
    <w:lvl w:ilvl="1" w:tplc="041B0019">
      <w:start w:val="1"/>
      <w:numFmt w:val="lowerLetter"/>
      <w:lvlText w:val="%2."/>
      <w:lvlJc w:val="left"/>
      <w:pPr>
        <w:ind w:left="1146" w:hanging="360"/>
      </w:pPr>
    </w:lvl>
    <w:lvl w:ilvl="2" w:tplc="041B001B">
      <w:start w:val="1"/>
      <w:numFmt w:val="lowerRoman"/>
      <w:lvlText w:val="%3."/>
      <w:lvlJc w:val="right"/>
      <w:pPr>
        <w:ind w:left="1866" w:hanging="180"/>
      </w:pPr>
    </w:lvl>
    <w:lvl w:ilvl="3" w:tplc="041B000F">
      <w:start w:val="1"/>
      <w:numFmt w:val="decimal"/>
      <w:lvlText w:val="%4."/>
      <w:lvlJc w:val="left"/>
      <w:pPr>
        <w:ind w:left="2586" w:hanging="360"/>
      </w:pPr>
    </w:lvl>
    <w:lvl w:ilvl="4" w:tplc="041B0019">
      <w:start w:val="1"/>
      <w:numFmt w:val="lowerLetter"/>
      <w:lvlText w:val="%5."/>
      <w:lvlJc w:val="left"/>
      <w:pPr>
        <w:ind w:left="3306" w:hanging="360"/>
      </w:pPr>
    </w:lvl>
    <w:lvl w:ilvl="5" w:tplc="041B001B" w:tentative="1">
      <w:start w:val="1"/>
      <w:numFmt w:val="lowerRoman"/>
      <w:lvlText w:val="%6."/>
      <w:lvlJc w:val="right"/>
      <w:pPr>
        <w:ind w:left="4026" w:hanging="180"/>
      </w:pPr>
    </w:lvl>
    <w:lvl w:ilvl="6" w:tplc="041B000F" w:tentative="1">
      <w:start w:val="1"/>
      <w:numFmt w:val="decimal"/>
      <w:lvlText w:val="%7."/>
      <w:lvlJc w:val="left"/>
      <w:pPr>
        <w:ind w:left="4746" w:hanging="360"/>
      </w:pPr>
    </w:lvl>
    <w:lvl w:ilvl="7" w:tplc="041B0019" w:tentative="1">
      <w:start w:val="1"/>
      <w:numFmt w:val="lowerLetter"/>
      <w:lvlText w:val="%8."/>
      <w:lvlJc w:val="left"/>
      <w:pPr>
        <w:ind w:left="5466" w:hanging="360"/>
      </w:pPr>
    </w:lvl>
    <w:lvl w:ilvl="8" w:tplc="041B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86423AD"/>
    <w:multiLevelType w:val="hybridMultilevel"/>
    <w:tmpl w:val="E4BEE63C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B000F">
      <w:start w:val="1"/>
      <w:numFmt w:val="decimal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17F44"/>
    <w:multiLevelType w:val="hybridMultilevel"/>
    <w:tmpl w:val="0C044FB8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89B8BA3E">
      <w:start w:val="1"/>
      <w:numFmt w:val="lowerLetter"/>
      <w:lvlText w:val="%2)"/>
      <w:lvlJc w:val="left"/>
      <w:pPr>
        <w:ind w:left="1440" w:hanging="360"/>
      </w:pPr>
      <w:rPr>
        <w:i w:val="0"/>
        <w:color w:val="auto"/>
      </w:rPr>
    </w:lvl>
    <w:lvl w:ilvl="2" w:tplc="7102EB4A">
      <w:start w:val="1"/>
      <w:numFmt w:val="decimal"/>
      <w:lvlText w:val="(%3)"/>
      <w:lvlJc w:val="left"/>
      <w:pPr>
        <w:ind w:left="2340" w:hanging="360"/>
      </w:pPr>
      <w:rPr>
        <w:rFonts w:hint="default"/>
        <w:color w:val="000000" w:themeColor="text1" w:themeShade="80"/>
      </w:rPr>
    </w:lvl>
    <w:lvl w:ilvl="3" w:tplc="C2469A26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1063A3"/>
    <w:multiLevelType w:val="hybridMultilevel"/>
    <w:tmpl w:val="75A6DBA0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1D2F68"/>
    <w:multiLevelType w:val="hybridMultilevel"/>
    <w:tmpl w:val="534850DC"/>
    <w:lvl w:ilvl="0" w:tplc="63ECD13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BE1E313E">
      <w:start w:val="1"/>
      <w:numFmt w:val="upperLetter"/>
      <w:lvlText w:val="%4."/>
      <w:lvlJc w:val="left"/>
      <w:pPr>
        <w:ind w:left="3306" w:hanging="360"/>
      </w:pPr>
      <w:rPr>
        <w:b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F7F1DB6"/>
    <w:multiLevelType w:val="hybridMultilevel"/>
    <w:tmpl w:val="1060A41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231F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A3AD4"/>
    <w:multiLevelType w:val="hybridMultilevel"/>
    <w:tmpl w:val="0DA4AE76"/>
    <w:lvl w:ilvl="0" w:tplc="041B000F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923F1"/>
    <w:multiLevelType w:val="hybridMultilevel"/>
    <w:tmpl w:val="74FEB492"/>
    <w:lvl w:ilvl="0" w:tplc="E966847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740A4"/>
    <w:multiLevelType w:val="hybridMultilevel"/>
    <w:tmpl w:val="F3DA75F8"/>
    <w:lvl w:ilvl="0" w:tplc="284A0842">
      <w:start w:val="1"/>
      <w:numFmt w:val="decimal"/>
      <w:lvlText w:val="(%1)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E1B50"/>
    <w:multiLevelType w:val="hybridMultilevel"/>
    <w:tmpl w:val="1060A41C"/>
    <w:lvl w:ilvl="0" w:tplc="041B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231F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10771"/>
    <w:multiLevelType w:val="hybridMultilevel"/>
    <w:tmpl w:val="5434C3F6"/>
    <w:lvl w:ilvl="0" w:tplc="5BB6BE7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DDDA9E2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C63E02"/>
    <w:multiLevelType w:val="multilevel"/>
    <w:tmpl w:val="20F6EF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 w:val="0"/>
      </w:rPr>
    </w:lvl>
  </w:abstractNum>
  <w:abstractNum w:abstractNumId="12" w15:restartNumberingAfterBreak="0">
    <w:nsid w:val="1CB86751"/>
    <w:multiLevelType w:val="hybridMultilevel"/>
    <w:tmpl w:val="6A56C242"/>
    <w:lvl w:ilvl="0" w:tplc="63ECD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E2C57"/>
    <w:multiLevelType w:val="hybridMultilevel"/>
    <w:tmpl w:val="36523186"/>
    <w:lvl w:ilvl="0" w:tplc="3DC637A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622F00"/>
    <w:multiLevelType w:val="hybridMultilevel"/>
    <w:tmpl w:val="0D0E287A"/>
    <w:lvl w:ilvl="0" w:tplc="4600E8AC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B0017">
      <w:start w:val="1"/>
      <w:numFmt w:val="lowerLetter"/>
      <w:lvlText w:val="%2)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44220B6"/>
    <w:multiLevelType w:val="hybridMultilevel"/>
    <w:tmpl w:val="7DCC8D54"/>
    <w:lvl w:ilvl="0" w:tplc="516C2E26">
      <w:start w:val="1"/>
      <w:numFmt w:val="lowerLetter"/>
      <w:lvlText w:val="%1)"/>
      <w:lvlJc w:val="left"/>
      <w:pPr>
        <w:ind w:left="1440" w:hanging="360"/>
      </w:pPr>
      <w:rPr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4CD12E6"/>
    <w:multiLevelType w:val="hybridMultilevel"/>
    <w:tmpl w:val="4DC4A71E"/>
    <w:lvl w:ilvl="0" w:tplc="041B000F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7A2DC6"/>
    <w:multiLevelType w:val="hybridMultilevel"/>
    <w:tmpl w:val="89BC7818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431EF"/>
    <w:multiLevelType w:val="hybridMultilevel"/>
    <w:tmpl w:val="C9A67E1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2B4E9524">
      <w:start w:val="1"/>
      <w:numFmt w:val="decimal"/>
      <w:lvlText w:val="%4."/>
      <w:lvlJc w:val="left"/>
      <w:pPr>
        <w:ind w:left="720" w:hanging="360"/>
      </w:pPr>
      <w:rPr>
        <w:rFonts w:ascii="Times New Roman" w:hAnsi="Times New Roman" w:cs="Times New Roman" w:hint="default"/>
        <w:strike w:val="0"/>
        <w:color w:val="auto"/>
        <w:sz w:val="24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78253E"/>
    <w:multiLevelType w:val="hybridMultilevel"/>
    <w:tmpl w:val="0E788070"/>
    <w:lvl w:ilvl="0" w:tplc="57BAD4EC">
      <w:start w:val="1"/>
      <w:numFmt w:val="decimal"/>
      <w:lvlText w:val="(%1)"/>
      <w:lvlJc w:val="left"/>
      <w:pPr>
        <w:ind w:left="502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AA12B3"/>
    <w:multiLevelType w:val="hybridMultilevel"/>
    <w:tmpl w:val="13760080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7570B100">
      <w:start w:val="1"/>
      <w:numFmt w:val="lowerLetter"/>
      <w:lvlText w:val="%2)"/>
      <w:lvlJc w:val="left"/>
      <w:pPr>
        <w:ind w:left="1724" w:hanging="360"/>
      </w:pPr>
      <w:rPr>
        <w:strike w:val="0"/>
        <w:color w:val="auto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87A57A5"/>
    <w:multiLevelType w:val="hybridMultilevel"/>
    <w:tmpl w:val="4D2049A2"/>
    <w:lvl w:ilvl="0" w:tplc="63ECD134">
      <w:start w:val="1"/>
      <w:numFmt w:val="decimal"/>
      <w:lvlText w:val="(%1)"/>
      <w:lvlJc w:val="left"/>
      <w:pPr>
        <w:ind w:left="100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A9E7FE7"/>
    <w:multiLevelType w:val="hybridMultilevel"/>
    <w:tmpl w:val="8E40D69A"/>
    <w:lvl w:ilvl="0" w:tplc="72F21024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02E08"/>
    <w:multiLevelType w:val="hybridMultilevel"/>
    <w:tmpl w:val="3AC63A7E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0464B2"/>
    <w:multiLevelType w:val="hybridMultilevel"/>
    <w:tmpl w:val="A9B2A4C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514320"/>
    <w:multiLevelType w:val="hybridMultilevel"/>
    <w:tmpl w:val="FBE89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E03D0"/>
    <w:multiLevelType w:val="hybridMultilevel"/>
    <w:tmpl w:val="F266BDE0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66BF1"/>
    <w:multiLevelType w:val="hybridMultilevel"/>
    <w:tmpl w:val="A8DC6EB8"/>
    <w:lvl w:ilvl="0" w:tplc="63ECD134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7">
      <w:start w:val="1"/>
      <w:numFmt w:val="lowerLetter"/>
      <w:lvlText w:val="%2)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BE1E313E">
      <w:start w:val="1"/>
      <w:numFmt w:val="upperLetter"/>
      <w:lvlText w:val="%4."/>
      <w:lvlJc w:val="left"/>
      <w:pPr>
        <w:ind w:left="3306" w:hanging="360"/>
      </w:pPr>
      <w:rPr>
        <w:b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4201353"/>
    <w:multiLevelType w:val="hybridMultilevel"/>
    <w:tmpl w:val="1DE68264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7">
      <w:start w:val="1"/>
      <w:numFmt w:val="lowerLetter"/>
      <w:lvlText w:val="%2)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46B5C60"/>
    <w:multiLevelType w:val="hybridMultilevel"/>
    <w:tmpl w:val="1B9A2FC0"/>
    <w:lvl w:ilvl="0" w:tplc="63ECD1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2527DB"/>
    <w:multiLevelType w:val="hybridMultilevel"/>
    <w:tmpl w:val="4BC07C0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D50A82"/>
    <w:multiLevelType w:val="hybridMultilevel"/>
    <w:tmpl w:val="D00C1C22"/>
    <w:lvl w:ilvl="0" w:tplc="3850BC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15">
      <w:start w:val="1"/>
      <w:numFmt w:val="upperLetter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E621A1"/>
    <w:multiLevelType w:val="hybridMultilevel"/>
    <w:tmpl w:val="607CD15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404849"/>
    <w:multiLevelType w:val="hybridMultilevel"/>
    <w:tmpl w:val="EAE0165E"/>
    <w:lvl w:ilvl="0" w:tplc="041B0015">
      <w:start w:val="1"/>
      <w:numFmt w:val="upperLetter"/>
      <w:lvlText w:val="%1."/>
      <w:lvlJc w:val="left"/>
      <w:pPr>
        <w:ind w:left="720" w:hanging="360"/>
      </w:pPr>
      <w:rPr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766AD"/>
    <w:multiLevelType w:val="hybridMultilevel"/>
    <w:tmpl w:val="6A0CBA32"/>
    <w:lvl w:ilvl="0" w:tplc="041B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E36D4D"/>
    <w:multiLevelType w:val="hybridMultilevel"/>
    <w:tmpl w:val="484275BE"/>
    <w:lvl w:ilvl="0" w:tplc="041B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20A5FE6"/>
    <w:multiLevelType w:val="hybridMultilevel"/>
    <w:tmpl w:val="473C5E42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AC10679A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A2131D8"/>
    <w:multiLevelType w:val="multilevel"/>
    <w:tmpl w:val="D004B71C"/>
    <w:lvl w:ilvl="0">
      <w:start w:val="1"/>
      <w:numFmt w:val="decimal"/>
      <w:lvlText w:val="(%1)"/>
      <w:lvlJc w:val="left"/>
      <w:pPr>
        <w:ind w:left="540" w:hanging="360"/>
      </w:pPr>
      <w:rPr>
        <w:rFonts w:ascii="Times New Roman" w:hAnsi="Times New Roman" w:cs="Times New Roman" w:hint="default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B0612F5"/>
    <w:multiLevelType w:val="multilevel"/>
    <w:tmpl w:val="D004B71C"/>
    <w:lvl w:ilvl="0">
      <w:start w:val="1"/>
      <w:numFmt w:val="decimal"/>
      <w:lvlText w:val="(%1)"/>
      <w:lvlJc w:val="left"/>
      <w:pPr>
        <w:ind w:left="540" w:hanging="360"/>
      </w:pPr>
      <w:rPr>
        <w:rFonts w:ascii="Times New Roman" w:hAnsi="Times New Roman" w:cs="Times New Roman" w:hint="default"/>
        <w:i w:val="0"/>
        <w:strike w:val="0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6E5C7DFA"/>
    <w:multiLevelType w:val="hybridMultilevel"/>
    <w:tmpl w:val="FA0E85C4"/>
    <w:lvl w:ilvl="0" w:tplc="57BAD4E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655054"/>
    <w:multiLevelType w:val="hybridMultilevel"/>
    <w:tmpl w:val="20747E9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8"/>
  </w:num>
  <w:num w:numId="4">
    <w:abstractNumId w:val="39"/>
  </w:num>
  <w:num w:numId="5">
    <w:abstractNumId w:val="28"/>
  </w:num>
  <w:num w:numId="6">
    <w:abstractNumId w:val="40"/>
  </w:num>
  <w:num w:numId="7">
    <w:abstractNumId w:val="0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15"/>
  </w:num>
  <w:num w:numId="13">
    <w:abstractNumId w:val="10"/>
  </w:num>
  <w:num w:numId="14">
    <w:abstractNumId w:val="29"/>
  </w:num>
  <w:num w:numId="15">
    <w:abstractNumId w:val="20"/>
  </w:num>
  <w:num w:numId="16">
    <w:abstractNumId w:val="36"/>
  </w:num>
  <w:num w:numId="17">
    <w:abstractNumId w:val="33"/>
  </w:num>
  <w:num w:numId="18">
    <w:abstractNumId w:val="26"/>
  </w:num>
  <w:num w:numId="19">
    <w:abstractNumId w:val="38"/>
  </w:num>
  <w:num w:numId="20">
    <w:abstractNumId w:val="35"/>
  </w:num>
  <w:num w:numId="21">
    <w:abstractNumId w:val="25"/>
  </w:num>
  <w:num w:numId="22">
    <w:abstractNumId w:val="6"/>
  </w:num>
  <w:num w:numId="23">
    <w:abstractNumId w:val="11"/>
  </w:num>
  <w:num w:numId="24">
    <w:abstractNumId w:val="31"/>
  </w:num>
  <w:num w:numId="25">
    <w:abstractNumId w:val="19"/>
  </w:num>
  <w:num w:numId="26">
    <w:abstractNumId w:val="23"/>
  </w:num>
  <w:num w:numId="27">
    <w:abstractNumId w:val="7"/>
  </w:num>
  <w:num w:numId="28">
    <w:abstractNumId w:val="24"/>
  </w:num>
  <w:num w:numId="29">
    <w:abstractNumId w:val="1"/>
  </w:num>
  <w:num w:numId="30">
    <w:abstractNumId w:val="30"/>
  </w:num>
  <w:num w:numId="31">
    <w:abstractNumId w:val="16"/>
  </w:num>
  <w:num w:numId="32">
    <w:abstractNumId w:val="9"/>
  </w:num>
  <w:num w:numId="33">
    <w:abstractNumId w:val="34"/>
  </w:num>
  <w:num w:numId="34">
    <w:abstractNumId w:val="17"/>
  </w:num>
  <w:num w:numId="35">
    <w:abstractNumId w:val="3"/>
  </w:num>
  <w:num w:numId="36">
    <w:abstractNumId w:val="22"/>
  </w:num>
  <w:num w:numId="37">
    <w:abstractNumId w:val="18"/>
  </w:num>
  <w:num w:numId="38">
    <w:abstractNumId w:val="27"/>
  </w:num>
  <w:num w:numId="39">
    <w:abstractNumId w:val="5"/>
  </w:num>
  <w:num w:numId="40">
    <w:abstractNumId w:val="21"/>
  </w:num>
  <w:num w:numId="41">
    <w:abstractNumId w:val="3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33C"/>
    <w:rsid w:val="00002A84"/>
    <w:rsid w:val="0000324C"/>
    <w:rsid w:val="000044E3"/>
    <w:rsid w:val="00005276"/>
    <w:rsid w:val="00005371"/>
    <w:rsid w:val="00007ED1"/>
    <w:rsid w:val="000112DD"/>
    <w:rsid w:val="000123DE"/>
    <w:rsid w:val="000144D5"/>
    <w:rsid w:val="00014ABF"/>
    <w:rsid w:val="00015522"/>
    <w:rsid w:val="000155EE"/>
    <w:rsid w:val="0001585F"/>
    <w:rsid w:val="00015986"/>
    <w:rsid w:val="00016342"/>
    <w:rsid w:val="00017D06"/>
    <w:rsid w:val="00020782"/>
    <w:rsid w:val="00020A21"/>
    <w:rsid w:val="0002126D"/>
    <w:rsid w:val="00022C8D"/>
    <w:rsid w:val="00023071"/>
    <w:rsid w:val="0002349B"/>
    <w:rsid w:val="000240DF"/>
    <w:rsid w:val="000243EE"/>
    <w:rsid w:val="00024414"/>
    <w:rsid w:val="00024B9E"/>
    <w:rsid w:val="00025E9E"/>
    <w:rsid w:val="000263AA"/>
    <w:rsid w:val="00026A2A"/>
    <w:rsid w:val="00026C0D"/>
    <w:rsid w:val="0003038D"/>
    <w:rsid w:val="0003069D"/>
    <w:rsid w:val="00030C06"/>
    <w:rsid w:val="0003274C"/>
    <w:rsid w:val="000328F7"/>
    <w:rsid w:val="00032BA7"/>
    <w:rsid w:val="00032BD8"/>
    <w:rsid w:val="0003303D"/>
    <w:rsid w:val="00033B23"/>
    <w:rsid w:val="000367E4"/>
    <w:rsid w:val="00041F8A"/>
    <w:rsid w:val="00043A71"/>
    <w:rsid w:val="00043E28"/>
    <w:rsid w:val="000444FB"/>
    <w:rsid w:val="0004478C"/>
    <w:rsid w:val="00044C36"/>
    <w:rsid w:val="00044EB4"/>
    <w:rsid w:val="00044F0A"/>
    <w:rsid w:val="00044F86"/>
    <w:rsid w:val="00046FC4"/>
    <w:rsid w:val="0004740C"/>
    <w:rsid w:val="00047534"/>
    <w:rsid w:val="00047642"/>
    <w:rsid w:val="00050A50"/>
    <w:rsid w:val="00050B8A"/>
    <w:rsid w:val="0005267D"/>
    <w:rsid w:val="000533D4"/>
    <w:rsid w:val="00053908"/>
    <w:rsid w:val="00054B76"/>
    <w:rsid w:val="000562BC"/>
    <w:rsid w:val="000564C8"/>
    <w:rsid w:val="00060519"/>
    <w:rsid w:val="00061A74"/>
    <w:rsid w:val="00061D63"/>
    <w:rsid w:val="000629E9"/>
    <w:rsid w:val="00062C2C"/>
    <w:rsid w:val="000630D4"/>
    <w:rsid w:val="000631E9"/>
    <w:rsid w:val="0006434B"/>
    <w:rsid w:val="00064364"/>
    <w:rsid w:val="0006484C"/>
    <w:rsid w:val="000648A0"/>
    <w:rsid w:val="00064B18"/>
    <w:rsid w:val="00064D8E"/>
    <w:rsid w:val="000658FE"/>
    <w:rsid w:val="000659A6"/>
    <w:rsid w:val="000662D6"/>
    <w:rsid w:val="0006634B"/>
    <w:rsid w:val="000664B6"/>
    <w:rsid w:val="000668EC"/>
    <w:rsid w:val="000677AF"/>
    <w:rsid w:val="00067C52"/>
    <w:rsid w:val="00067FCE"/>
    <w:rsid w:val="000720C7"/>
    <w:rsid w:val="00072FBA"/>
    <w:rsid w:val="000733AF"/>
    <w:rsid w:val="00074483"/>
    <w:rsid w:val="00074970"/>
    <w:rsid w:val="00075B0F"/>
    <w:rsid w:val="00076DB0"/>
    <w:rsid w:val="00076DFB"/>
    <w:rsid w:val="00077B05"/>
    <w:rsid w:val="00077C7B"/>
    <w:rsid w:val="0008034C"/>
    <w:rsid w:val="0008056B"/>
    <w:rsid w:val="00080A38"/>
    <w:rsid w:val="00082305"/>
    <w:rsid w:val="00082FEE"/>
    <w:rsid w:val="00083498"/>
    <w:rsid w:val="000834BB"/>
    <w:rsid w:val="00083A62"/>
    <w:rsid w:val="00086794"/>
    <w:rsid w:val="00086FCB"/>
    <w:rsid w:val="000872E7"/>
    <w:rsid w:val="000873EF"/>
    <w:rsid w:val="00087F29"/>
    <w:rsid w:val="000901B3"/>
    <w:rsid w:val="0009069B"/>
    <w:rsid w:val="00090DE8"/>
    <w:rsid w:val="00090ED1"/>
    <w:rsid w:val="000914CF"/>
    <w:rsid w:val="0009371C"/>
    <w:rsid w:val="00093E32"/>
    <w:rsid w:val="0009409B"/>
    <w:rsid w:val="00094195"/>
    <w:rsid w:val="00094675"/>
    <w:rsid w:val="00094C2B"/>
    <w:rsid w:val="000955F6"/>
    <w:rsid w:val="00095FC4"/>
    <w:rsid w:val="00096C1F"/>
    <w:rsid w:val="000976F4"/>
    <w:rsid w:val="00097804"/>
    <w:rsid w:val="0009785F"/>
    <w:rsid w:val="00097954"/>
    <w:rsid w:val="000A00F7"/>
    <w:rsid w:val="000A095A"/>
    <w:rsid w:val="000A10FB"/>
    <w:rsid w:val="000A133A"/>
    <w:rsid w:val="000A39CD"/>
    <w:rsid w:val="000A3F29"/>
    <w:rsid w:val="000A49B0"/>
    <w:rsid w:val="000A4B0E"/>
    <w:rsid w:val="000A4FD0"/>
    <w:rsid w:val="000A5B43"/>
    <w:rsid w:val="000A5E5D"/>
    <w:rsid w:val="000A65E5"/>
    <w:rsid w:val="000A66F6"/>
    <w:rsid w:val="000A70E3"/>
    <w:rsid w:val="000A7C1B"/>
    <w:rsid w:val="000B0A36"/>
    <w:rsid w:val="000B191F"/>
    <w:rsid w:val="000B1A8C"/>
    <w:rsid w:val="000B207D"/>
    <w:rsid w:val="000B20CB"/>
    <w:rsid w:val="000B239C"/>
    <w:rsid w:val="000B25A2"/>
    <w:rsid w:val="000B2C8E"/>
    <w:rsid w:val="000B2D87"/>
    <w:rsid w:val="000B3BA4"/>
    <w:rsid w:val="000B4040"/>
    <w:rsid w:val="000B475F"/>
    <w:rsid w:val="000B4957"/>
    <w:rsid w:val="000B4F88"/>
    <w:rsid w:val="000B5018"/>
    <w:rsid w:val="000B5769"/>
    <w:rsid w:val="000B7288"/>
    <w:rsid w:val="000B7438"/>
    <w:rsid w:val="000B7BFD"/>
    <w:rsid w:val="000C01F2"/>
    <w:rsid w:val="000C10B2"/>
    <w:rsid w:val="000C1618"/>
    <w:rsid w:val="000C3FC2"/>
    <w:rsid w:val="000C4227"/>
    <w:rsid w:val="000C5092"/>
    <w:rsid w:val="000C522E"/>
    <w:rsid w:val="000C5423"/>
    <w:rsid w:val="000D17E9"/>
    <w:rsid w:val="000D25D3"/>
    <w:rsid w:val="000D3127"/>
    <w:rsid w:val="000D3544"/>
    <w:rsid w:val="000D3C61"/>
    <w:rsid w:val="000D4E44"/>
    <w:rsid w:val="000D4F60"/>
    <w:rsid w:val="000D5BDB"/>
    <w:rsid w:val="000D69BC"/>
    <w:rsid w:val="000D6CAB"/>
    <w:rsid w:val="000D72E8"/>
    <w:rsid w:val="000E0434"/>
    <w:rsid w:val="000E171B"/>
    <w:rsid w:val="000E17AD"/>
    <w:rsid w:val="000E2C92"/>
    <w:rsid w:val="000E4CC2"/>
    <w:rsid w:val="000E4FBD"/>
    <w:rsid w:val="000E51F7"/>
    <w:rsid w:val="000E5551"/>
    <w:rsid w:val="000E590C"/>
    <w:rsid w:val="000E6355"/>
    <w:rsid w:val="000E79DD"/>
    <w:rsid w:val="000E7DB9"/>
    <w:rsid w:val="000F0048"/>
    <w:rsid w:val="000F01EA"/>
    <w:rsid w:val="000F0B3B"/>
    <w:rsid w:val="000F14A1"/>
    <w:rsid w:val="000F166F"/>
    <w:rsid w:val="000F1724"/>
    <w:rsid w:val="000F179B"/>
    <w:rsid w:val="000F2B2B"/>
    <w:rsid w:val="000F3061"/>
    <w:rsid w:val="000F376A"/>
    <w:rsid w:val="000F3AF5"/>
    <w:rsid w:val="000F4388"/>
    <w:rsid w:val="000F4D31"/>
    <w:rsid w:val="000F4D54"/>
    <w:rsid w:val="000F5908"/>
    <w:rsid w:val="000F59A5"/>
    <w:rsid w:val="000F5B87"/>
    <w:rsid w:val="000F7CA5"/>
    <w:rsid w:val="00101758"/>
    <w:rsid w:val="0010219C"/>
    <w:rsid w:val="00102280"/>
    <w:rsid w:val="0010292D"/>
    <w:rsid w:val="00102B4B"/>
    <w:rsid w:val="00102C6E"/>
    <w:rsid w:val="00103519"/>
    <w:rsid w:val="001038B7"/>
    <w:rsid w:val="00103970"/>
    <w:rsid w:val="00103BF0"/>
    <w:rsid w:val="00104AF9"/>
    <w:rsid w:val="00104B03"/>
    <w:rsid w:val="00104E1C"/>
    <w:rsid w:val="0010502B"/>
    <w:rsid w:val="00105301"/>
    <w:rsid w:val="00105A44"/>
    <w:rsid w:val="00106690"/>
    <w:rsid w:val="00106AA5"/>
    <w:rsid w:val="001112A5"/>
    <w:rsid w:val="00111413"/>
    <w:rsid w:val="00111E4F"/>
    <w:rsid w:val="00112D63"/>
    <w:rsid w:val="001138F3"/>
    <w:rsid w:val="00113C0C"/>
    <w:rsid w:val="00113E7F"/>
    <w:rsid w:val="0011410C"/>
    <w:rsid w:val="0011509F"/>
    <w:rsid w:val="00115201"/>
    <w:rsid w:val="00115736"/>
    <w:rsid w:val="0011589D"/>
    <w:rsid w:val="00115F7F"/>
    <w:rsid w:val="0011602F"/>
    <w:rsid w:val="00120CFB"/>
    <w:rsid w:val="0012112A"/>
    <w:rsid w:val="0012179E"/>
    <w:rsid w:val="00122037"/>
    <w:rsid w:val="0012236A"/>
    <w:rsid w:val="00122D6B"/>
    <w:rsid w:val="001246D6"/>
    <w:rsid w:val="0012470F"/>
    <w:rsid w:val="00124713"/>
    <w:rsid w:val="00124E6B"/>
    <w:rsid w:val="0012601E"/>
    <w:rsid w:val="00126C72"/>
    <w:rsid w:val="00131D6E"/>
    <w:rsid w:val="00132347"/>
    <w:rsid w:val="00132F08"/>
    <w:rsid w:val="00132F26"/>
    <w:rsid w:val="00133ADC"/>
    <w:rsid w:val="00134410"/>
    <w:rsid w:val="001359E9"/>
    <w:rsid w:val="00135A5A"/>
    <w:rsid w:val="00135B69"/>
    <w:rsid w:val="001364AF"/>
    <w:rsid w:val="0013664E"/>
    <w:rsid w:val="00136C29"/>
    <w:rsid w:val="00136F28"/>
    <w:rsid w:val="001374CD"/>
    <w:rsid w:val="00137FFD"/>
    <w:rsid w:val="001407B9"/>
    <w:rsid w:val="00141CF5"/>
    <w:rsid w:val="00143AF5"/>
    <w:rsid w:val="00143F0E"/>
    <w:rsid w:val="0014436F"/>
    <w:rsid w:val="00144C13"/>
    <w:rsid w:val="00145B42"/>
    <w:rsid w:val="00146A2A"/>
    <w:rsid w:val="00150C87"/>
    <w:rsid w:val="00150EF7"/>
    <w:rsid w:val="00151885"/>
    <w:rsid w:val="001518E9"/>
    <w:rsid w:val="00151A30"/>
    <w:rsid w:val="00151E3C"/>
    <w:rsid w:val="001525CD"/>
    <w:rsid w:val="001538BD"/>
    <w:rsid w:val="00154FA0"/>
    <w:rsid w:val="00155019"/>
    <w:rsid w:val="00155DB7"/>
    <w:rsid w:val="001561C2"/>
    <w:rsid w:val="00156853"/>
    <w:rsid w:val="0015792D"/>
    <w:rsid w:val="00160133"/>
    <w:rsid w:val="00160537"/>
    <w:rsid w:val="00161AD6"/>
    <w:rsid w:val="001628D1"/>
    <w:rsid w:val="00162BA4"/>
    <w:rsid w:val="00162D99"/>
    <w:rsid w:val="00162FE6"/>
    <w:rsid w:val="001639FE"/>
    <w:rsid w:val="00165C1B"/>
    <w:rsid w:val="0016649C"/>
    <w:rsid w:val="00167613"/>
    <w:rsid w:val="00170543"/>
    <w:rsid w:val="00170CCF"/>
    <w:rsid w:val="00171DD6"/>
    <w:rsid w:val="0017226E"/>
    <w:rsid w:val="0017234B"/>
    <w:rsid w:val="00172CE5"/>
    <w:rsid w:val="00174323"/>
    <w:rsid w:val="001751C8"/>
    <w:rsid w:val="0017539C"/>
    <w:rsid w:val="001759F8"/>
    <w:rsid w:val="00175FE9"/>
    <w:rsid w:val="00176438"/>
    <w:rsid w:val="001815B7"/>
    <w:rsid w:val="001818B1"/>
    <w:rsid w:val="00181997"/>
    <w:rsid w:val="00181A84"/>
    <w:rsid w:val="00181B88"/>
    <w:rsid w:val="00181BFB"/>
    <w:rsid w:val="00182FE4"/>
    <w:rsid w:val="00184C93"/>
    <w:rsid w:val="0018665A"/>
    <w:rsid w:val="00186BF2"/>
    <w:rsid w:val="0018781D"/>
    <w:rsid w:val="00190CF5"/>
    <w:rsid w:val="0019113C"/>
    <w:rsid w:val="0019217D"/>
    <w:rsid w:val="00193BE3"/>
    <w:rsid w:val="00193D70"/>
    <w:rsid w:val="00194216"/>
    <w:rsid w:val="001951CC"/>
    <w:rsid w:val="00195509"/>
    <w:rsid w:val="0019575E"/>
    <w:rsid w:val="00195EA9"/>
    <w:rsid w:val="00197618"/>
    <w:rsid w:val="00197F8C"/>
    <w:rsid w:val="001A0106"/>
    <w:rsid w:val="001A0776"/>
    <w:rsid w:val="001A142F"/>
    <w:rsid w:val="001A2364"/>
    <w:rsid w:val="001A2D49"/>
    <w:rsid w:val="001A335A"/>
    <w:rsid w:val="001A3E6B"/>
    <w:rsid w:val="001A4381"/>
    <w:rsid w:val="001A4617"/>
    <w:rsid w:val="001A4C2D"/>
    <w:rsid w:val="001A504F"/>
    <w:rsid w:val="001A51D0"/>
    <w:rsid w:val="001A5630"/>
    <w:rsid w:val="001A59D3"/>
    <w:rsid w:val="001A5B91"/>
    <w:rsid w:val="001A6693"/>
    <w:rsid w:val="001A7ED5"/>
    <w:rsid w:val="001B0858"/>
    <w:rsid w:val="001B1230"/>
    <w:rsid w:val="001B13F4"/>
    <w:rsid w:val="001B2EEA"/>
    <w:rsid w:val="001B301F"/>
    <w:rsid w:val="001B3A33"/>
    <w:rsid w:val="001B4139"/>
    <w:rsid w:val="001B4B08"/>
    <w:rsid w:val="001B5A3A"/>
    <w:rsid w:val="001B66A3"/>
    <w:rsid w:val="001B768C"/>
    <w:rsid w:val="001C00F4"/>
    <w:rsid w:val="001C0E40"/>
    <w:rsid w:val="001C1B12"/>
    <w:rsid w:val="001C3219"/>
    <w:rsid w:val="001C3287"/>
    <w:rsid w:val="001C3FEC"/>
    <w:rsid w:val="001C44A1"/>
    <w:rsid w:val="001C48BD"/>
    <w:rsid w:val="001C51D2"/>
    <w:rsid w:val="001C54A5"/>
    <w:rsid w:val="001C667B"/>
    <w:rsid w:val="001C75C2"/>
    <w:rsid w:val="001C783A"/>
    <w:rsid w:val="001C7CEE"/>
    <w:rsid w:val="001D03B7"/>
    <w:rsid w:val="001D1079"/>
    <w:rsid w:val="001D2884"/>
    <w:rsid w:val="001D2E7A"/>
    <w:rsid w:val="001D31F0"/>
    <w:rsid w:val="001D39E4"/>
    <w:rsid w:val="001D4451"/>
    <w:rsid w:val="001D4C3F"/>
    <w:rsid w:val="001D4C4B"/>
    <w:rsid w:val="001D51DE"/>
    <w:rsid w:val="001D5BE1"/>
    <w:rsid w:val="001D72BF"/>
    <w:rsid w:val="001D76F5"/>
    <w:rsid w:val="001D7856"/>
    <w:rsid w:val="001E06C8"/>
    <w:rsid w:val="001E0B8F"/>
    <w:rsid w:val="001E29C5"/>
    <w:rsid w:val="001E2C9A"/>
    <w:rsid w:val="001E372A"/>
    <w:rsid w:val="001E3BB3"/>
    <w:rsid w:val="001E3C8A"/>
    <w:rsid w:val="001E687C"/>
    <w:rsid w:val="001E767A"/>
    <w:rsid w:val="001F1029"/>
    <w:rsid w:val="001F1338"/>
    <w:rsid w:val="001F1849"/>
    <w:rsid w:val="001F1D29"/>
    <w:rsid w:val="001F23D8"/>
    <w:rsid w:val="001F294F"/>
    <w:rsid w:val="001F39CA"/>
    <w:rsid w:val="001F3FCE"/>
    <w:rsid w:val="001F43EC"/>
    <w:rsid w:val="001F450C"/>
    <w:rsid w:val="001F50CC"/>
    <w:rsid w:val="001F5EEF"/>
    <w:rsid w:val="001F60E1"/>
    <w:rsid w:val="001F624E"/>
    <w:rsid w:val="001F78D2"/>
    <w:rsid w:val="001F7BB7"/>
    <w:rsid w:val="002004A1"/>
    <w:rsid w:val="00201634"/>
    <w:rsid w:val="00201EC7"/>
    <w:rsid w:val="00202621"/>
    <w:rsid w:val="0020266D"/>
    <w:rsid w:val="00203B50"/>
    <w:rsid w:val="002079F0"/>
    <w:rsid w:val="0021016D"/>
    <w:rsid w:val="002101E7"/>
    <w:rsid w:val="00210B0F"/>
    <w:rsid w:val="00211161"/>
    <w:rsid w:val="00211416"/>
    <w:rsid w:val="00212F87"/>
    <w:rsid w:val="00213397"/>
    <w:rsid w:val="00214034"/>
    <w:rsid w:val="00214E01"/>
    <w:rsid w:val="00215254"/>
    <w:rsid w:val="00217224"/>
    <w:rsid w:val="00217C79"/>
    <w:rsid w:val="00220182"/>
    <w:rsid w:val="0022169A"/>
    <w:rsid w:val="0022272D"/>
    <w:rsid w:val="00223B75"/>
    <w:rsid w:val="00223FE8"/>
    <w:rsid w:val="00224949"/>
    <w:rsid w:val="002253AD"/>
    <w:rsid w:val="00226054"/>
    <w:rsid w:val="0022653A"/>
    <w:rsid w:val="00226B94"/>
    <w:rsid w:val="00230C43"/>
    <w:rsid w:val="00230E64"/>
    <w:rsid w:val="00230F52"/>
    <w:rsid w:val="0023164C"/>
    <w:rsid w:val="0023250D"/>
    <w:rsid w:val="00232BB0"/>
    <w:rsid w:val="00232BB4"/>
    <w:rsid w:val="00233D87"/>
    <w:rsid w:val="00234E00"/>
    <w:rsid w:val="00235325"/>
    <w:rsid w:val="0023590A"/>
    <w:rsid w:val="00235C01"/>
    <w:rsid w:val="00240985"/>
    <w:rsid w:val="00240BDF"/>
    <w:rsid w:val="002418A9"/>
    <w:rsid w:val="00242F05"/>
    <w:rsid w:val="00244494"/>
    <w:rsid w:val="002447D2"/>
    <w:rsid w:val="00245BF6"/>
    <w:rsid w:val="00246138"/>
    <w:rsid w:val="002467B2"/>
    <w:rsid w:val="002467BF"/>
    <w:rsid w:val="002473D1"/>
    <w:rsid w:val="00247771"/>
    <w:rsid w:val="00247A08"/>
    <w:rsid w:val="002505E8"/>
    <w:rsid w:val="0025185A"/>
    <w:rsid w:val="00252761"/>
    <w:rsid w:val="00252ED8"/>
    <w:rsid w:val="002540A6"/>
    <w:rsid w:val="002554AA"/>
    <w:rsid w:val="00255842"/>
    <w:rsid w:val="00256887"/>
    <w:rsid w:val="002568D3"/>
    <w:rsid w:val="002574E8"/>
    <w:rsid w:val="002578C9"/>
    <w:rsid w:val="00257A33"/>
    <w:rsid w:val="002600A2"/>
    <w:rsid w:val="00260997"/>
    <w:rsid w:val="00261C08"/>
    <w:rsid w:val="002620B4"/>
    <w:rsid w:val="0026305C"/>
    <w:rsid w:val="00264010"/>
    <w:rsid w:val="0026537F"/>
    <w:rsid w:val="00265DB4"/>
    <w:rsid w:val="00266156"/>
    <w:rsid w:val="002679E2"/>
    <w:rsid w:val="00270D2C"/>
    <w:rsid w:val="002744F0"/>
    <w:rsid w:val="0027564A"/>
    <w:rsid w:val="00275E75"/>
    <w:rsid w:val="002761F0"/>
    <w:rsid w:val="0027699C"/>
    <w:rsid w:val="002769CF"/>
    <w:rsid w:val="002779A5"/>
    <w:rsid w:val="00277B3F"/>
    <w:rsid w:val="00277BEC"/>
    <w:rsid w:val="00277C5A"/>
    <w:rsid w:val="002802D6"/>
    <w:rsid w:val="002807F2"/>
    <w:rsid w:val="00280D8B"/>
    <w:rsid w:val="00281201"/>
    <w:rsid w:val="00281760"/>
    <w:rsid w:val="00284470"/>
    <w:rsid w:val="002847AE"/>
    <w:rsid w:val="0028494A"/>
    <w:rsid w:val="0028497E"/>
    <w:rsid w:val="002850E4"/>
    <w:rsid w:val="00285809"/>
    <w:rsid w:val="00286004"/>
    <w:rsid w:val="002868B3"/>
    <w:rsid w:val="002869ED"/>
    <w:rsid w:val="00290036"/>
    <w:rsid w:val="00290982"/>
    <w:rsid w:val="002917BC"/>
    <w:rsid w:val="002934FC"/>
    <w:rsid w:val="002936F4"/>
    <w:rsid w:val="00293860"/>
    <w:rsid w:val="00293D1F"/>
    <w:rsid w:val="00293FF0"/>
    <w:rsid w:val="0029567B"/>
    <w:rsid w:val="00297095"/>
    <w:rsid w:val="00297EA3"/>
    <w:rsid w:val="00297F24"/>
    <w:rsid w:val="002A0676"/>
    <w:rsid w:val="002A0725"/>
    <w:rsid w:val="002A11D2"/>
    <w:rsid w:val="002A14F2"/>
    <w:rsid w:val="002A1C6C"/>
    <w:rsid w:val="002A2F9B"/>
    <w:rsid w:val="002A301E"/>
    <w:rsid w:val="002A3278"/>
    <w:rsid w:val="002A4878"/>
    <w:rsid w:val="002A4C11"/>
    <w:rsid w:val="002A51FE"/>
    <w:rsid w:val="002A5318"/>
    <w:rsid w:val="002A7915"/>
    <w:rsid w:val="002A7DC4"/>
    <w:rsid w:val="002B01FD"/>
    <w:rsid w:val="002B047C"/>
    <w:rsid w:val="002B0657"/>
    <w:rsid w:val="002B0C9A"/>
    <w:rsid w:val="002B201C"/>
    <w:rsid w:val="002B2883"/>
    <w:rsid w:val="002B5378"/>
    <w:rsid w:val="002B6EE3"/>
    <w:rsid w:val="002C0794"/>
    <w:rsid w:val="002C08EC"/>
    <w:rsid w:val="002C0E93"/>
    <w:rsid w:val="002C2A9D"/>
    <w:rsid w:val="002C30A3"/>
    <w:rsid w:val="002C3E8B"/>
    <w:rsid w:val="002C43C9"/>
    <w:rsid w:val="002C5551"/>
    <w:rsid w:val="002C6CA1"/>
    <w:rsid w:val="002C7125"/>
    <w:rsid w:val="002C731F"/>
    <w:rsid w:val="002D05D5"/>
    <w:rsid w:val="002D276C"/>
    <w:rsid w:val="002D290A"/>
    <w:rsid w:val="002D31FD"/>
    <w:rsid w:val="002D428E"/>
    <w:rsid w:val="002D5546"/>
    <w:rsid w:val="002D6979"/>
    <w:rsid w:val="002D6A20"/>
    <w:rsid w:val="002D6AE7"/>
    <w:rsid w:val="002D6FDD"/>
    <w:rsid w:val="002D70F3"/>
    <w:rsid w:val="002D7CBF"/>
    <w:rsid w:val="002E012E"/>
    <w:rsid w:val="002E0C23"/>
    <w:rsid w:val="002E3159"/>
    <w:rsid w:val="002E32BC"/>
    <w:rsid w:val="002E3D87"/>
    <w:rsid w:val="002E421F"/>
    <w:rsid w:val="002E47FC"/>
    <w:rsid w:val="002E6588"/>
    <w:rsid w:val="002E693C"/>
    <w:rsid w:val="002E6E3D"/>
    <w:rsid w:val="002E7A9A"/>
    <w:rsid w:val="002F1208"/>
    <w:rsid w:val="002F146B"/>
    <w:rsid w:val="002F17C7"/>
    <w:rsid w:val="002F20FD"/>
    <w:rsid w:val="002F3F61"/>
    <w:rsid w:val="002F4AC2"/>
    <w:rsid w:val="002F4C12"/>
    <w:rsid w:val="002F57FB"/>
    <w:rsid w:val="002F5CC2"/>
    <w:rsid w:val="002F661D"/>
    <w:rsid w:val="002F701D"/>
    <w:rsid w:val="00300B6B"/>
    <w:rsid w:val="00302687"/>
    <w:rsid w:val="00304854"/>
    <w:rsid w:val="003056F3"/>
    <w:rsid w:val="00305F8D"/>
    <w:rsid w:val="003063CA"/>
    <w:rsid w:val="00306D80"/>
    <w:rsid w:val="00307699"/>
    <w:rsid w:val="00307E3C"/>
    <w:rsid w:val="003110D4"/>
    <w:rsid w:val="00311778"/>
    <w:rsid w:val="00311A68"/>
    <w:rsid w:val="00312542"/>
    <w:rsid w:val="003135BD"/>
    <w:rsid w:val="003138F1"/>
    <w:rsid w:val="00314561"/>
    <w:rsid w:val="003146C4"/>
    <w:rsid w:val="00316378"/>
    <w:rsid w:val="0032049C"/>
    <w:rsid w:val="0032078D"/>
    <w:rsid w:val="00320808"/>
    <w:rsid w:val="003214B1"/>
    <w:rsid w:val="0032203E"/>
    <w:rsid w:val="003223AE"/>
    <w:rsid w:val="003225DD"/>
    <w:rsid w:val="00325A8A"/>
    <w:rsid w:val="00326846"/>
    <w:rsid w:val="003304E9"/>
    <w:rsid w:val="0033197D"/>
    <w:rsid w:val="00331D7E"/>
    <w:rsid w:val="00331E8A"/>
    <w:rsid w:val="0033233C"/>
    <w:rsid w:val="00332393"/>
    <w:rsid w:val="00332646"/>
    <w:rsid w:val="0033329D"/>
    <w:rsid w:val="00333F8A"/>
    <w:rsid w:val="00334182"/>
    <w:rsid w:val="00335010"/>
    <w:rsid w:val="00336A04"/>
    <w:rsid w:val="003374C6"/>
    <w:rsid w:val="00337B0E"/>
    <w:rsid w:val="00337EC0"/>
    <w:rsid w:val="003406BD"/>
    <w:rsid w:val="003413A6"/>
    <w:rsid w:val="00342837"/>
    <w:rsid w:val="0034291A"/>
    <w:rsid w:val="00342A74"/>
    <w:rsid w:val="00342D26"/>
    <w:rsid w:val="003441C6"/>
    <w:rsid w:val="003441F9"/>
    <w:rsid w:val="00344581"/>
    <w:rsid w:val="00345A75"/>
    <w:rsid w:val="00345BAD"/>
    <w:rsid w:val="003460A3"/>
    <w:rsid w:val="0034613B"/>
    <w:rsid w:val="0034631C"/>
    <w:rsid w:val="003468CF"/>
    <w:rsid w:val="0034761D"/>
    <w:rsid w:val="003476EF"/>
    <w:rsid w:val="0034777A"/>
    <w:rsid w:val="00350F45"/>
    <w:rsid w:val="0035107B"/>
    <w:rsid w:val="0035134B"/>
    <w:rsid w:val="003513D2"/>
    <w:rsid w:val="0035148E"/>
    <w:rsid w:val="00351A26"/>
    <w:rsid w:val="0035240C"/>
    <w:rsid w:val="003535FE"/>
    <w:rsid w:val="00353899"/>
    <w:rsid w:val="00353FB8"/>
    <w:rsid w:val="00354045"/>
    <w:rsid w:val="00354C9C"/>
    <w:rsid w:val="003558E7"/>
    <w:rsid w:val="00355AEF"/>
    <w:rsid w:val="00355B0B"/>
    <w:rsid w:val="003563CF"/>
    <w:rsid w:val="00356A0F"/>
    <w:rsid w:val="003602DA"/>
    <w:rsid w:val="003606FF"/>
    <w:rsid w:val="00360953"/>
    <w:rsid w:val="00362095"/>
    <w:rsid w:val="00362FA1"/>
    <w:rsid w:val="00363133"/>
    <w:rsid w:val="0036331A"/>
    <w:rsid w:val="00363649"/>
    <w:rsid w:val="00364E70"/>
    <w:rsid w:val="00365048"/>
    <w:rsid w:val="003724A9"/>
    <w:rsid w:val="00374077"/>
    <w:rsid w:val="00374E67"/>
    <w:rsid w:val="003755D6"/>
    <w:rsid w:val="0037596A"/>
    <w:rsid w:val="00376481"/>
    <w:rsid w:val="00377358"/>
    <w:rsid w:val="003776D9"/>
    <w:rsid w:val="00380267"/>
    <w:rsid w:val="00382800"/>
    <w:rsid w:val="00384536"/>
    <w:rsid w:val="00384815"/>
    <w:rsid w:val="0038488A"/>
    <w:rsid w:val="0038519F"/>
    <w:rsid w:val="00385F44"/>
    <w:rsid w:val="003869CE"/>
    <w:rsid w:val="00387AD2"/>
    <w:rsid w:val="00391959"/>
    <w:rsid w:val="00393508"/>
    <w:rsid w:val="00393C93"/>
    <w:rsid w:val="00394507"/>
    <w:rsid w:val="00394825"/>
    <w:rsid w:val="00395062"/>
    <w:rsid w:val="003959E2"/>
    <w:rsid w:val="00396691"/>
    <w:rsid w:val="003966FD"/>
    <w:rsid w:val="003A059E"/>
    <w:rsid w:val="003A0BF8"/>
    <w:rsid w:val="003A1B46"/>
    <w:rsid w:val="003A223D"/>
    <w:rsid w:val="003A250B"/>
    <w:rsid w:val="003A2643"/>
    <w:rsid w:val="003A407B"/>
    <w:rsid w:val="003A4559"/>
    <w:rsid w:val="003A4F0F"/>
    <w:rsid w:val="003A52B5"/>
    <w:rsid w:val="003A5485"/>
    <w:rsid w:val="003A5590"/>
    <w:rsid w:val="003A58F2"/>
    <w:rsid w:val="003A68A5"/>
    <w:rsid w:val="003A68B1"/>
    <w:rsid w:val="003A696A"/>
    <w:rsid w:val="003B1072"/>
    <w:rsid w:val="003B2629"/>
    <w:rsid w:val="003B32DC"/>
    <w:rsid w:val="003B3641"/>
    <w:rsid w:val="003B3D90"/>
    <w:rsid w:val="003B4C84"/>
    <w:rsid w:val="003B4D48"/>
    <w:rsid w:val="003B5B42"/>
    <w:rsid w:val="003B7168"/>
    <w:rsid w:val="003B72B2"/>
    <w:rsid w:val="003C176B"/>
    <w:rsid w:val="003C3E7A"/>
    <w:rsid w:val="003C417F"/>
    <w:rsid w:val="003C5766"/>
    <w:rsid w:val="003C57F7"/>
    <w:rsid w:val="003C67F4"/>
    <w:rsid w:val="003C6ED2"/>
    <w:rsid w:val="003D01F3"/>
    <w:rsid w:val="003D077B"/>
    <w:rsid w:val="003D1339"/>
    <w:rsid w:val="003D23D2"/>
    <w:rsid w:val="003D2486"/>
    <w:rsid w:val="003D29BF"/>
    <w:rsid w:val="003D2BE5"/>
    <w:rsid w:val="003D33BC"/>
    <w:rsid w:val="003D34A9"/>
    <w:rsid w:val="003D35BA"/>
    <w:rsid w:val="003D4784"/>
    <w:rsid w:val="003D508E"/>
    <w:rsid w:val="003D50C0"/>
    <w:rsid w:val="003D585C"/>
    <w:rsid w:val="003D5B8B"/>
    <w:rsid w:val="003D5F38"/>
    <w:rsid w:val="003D637A"/>
    <w:rsid w:val="003D783B"/>
    <w:rsid w:val="003D7BFB"/>
    <w:rsid w:val="003E0844"/>
    <w:rsid w:val="003E2625"/>
    <w:rsid w:val="003E26B3"/>
    <w:rsid w:val="003E26D7"/>
    <w:rsid w:val="003E274F"/>
    <w:rsid w:val="003E2E1B"/>
    <w:rsid w:val="003E30C5"/>
    <w:rsid w:val="003E3701"/>
    <w:rsid w:val="003E39F8"/>
    <w:rsid w:val="003E448E"/>
    <w:rsid w:val="003E48CE"/>
    <w:rsid w:val="003E71BA"/>
    <w:rsid w:val="003E7BFA"/>
    <w:rsid w:val="003F0AE7"/>
    <w:rsid w:val="003F18B1"/>
    <w:rsid w:val="003F1969"/>
    <w:rsid w:val="003F2B74"/>
    <w:rsid w:val="003F5FC5"/>
    <w:rsid w:val="003F707B"/>
    <w:rsid w:val="003F7360"/>
    <w:rsid w:val="003F796F"/>
    <w:rsid w:val="003F7F1D"/>
    <w:rsid w:val="00400DC8"/>
    <w:rsid w:val="00401844"/>
    <w:rsid w:val="0040280D"/>
    <w:rsid w:val="004031D3"/>
    <w:rsid w:val="00405036"/>
    <w:rsid w:val="004058C1"/>
    <w:rsid w:val="00405F0A"/>
    <w:rsid w:val="00406D84"/>
    <w:rsid w:val="00407379"/>
    <w:rsid w:val="00407FA5"/>
    <w:rsid w:val="00407FDA"/>
    <w:rsid w:val="00411071"/>
    <w:rsid w:val="0041162F"/>
    <w:rsid w:val="004126E8"/>
    <w:rsid w:val="0041334C"/>
    <w:rsid w:val="00416A1F"/>
    <w:rsid w:val="0042029E"/>
    <w:rsid w:val="00420399"/>
    <w:rsid w:val="00420499"/>
    <w:rsid w:val="004206B5"/>
    <w:rsid w:val="00421186"/>
    <w:rsid w:val="00421563"/>
    <w:rsid w:val="0042240A"/>
    <w:rsid w:val="004227A6"/>
    <w:rsid w:val="0042306F"/>
    <w:rsid w:val="00423959"/>
    <w:rsid w:val="00423A2D"/>
    <w:rsid w:val="00423DA8"/>
    <w:rsid w:val="00424A44"/>
    <w:rsid w:val="00425407"/>
    <w:rsid w:val="00425CA5"/>
    <w:rsid w:val="00426584"/>
    <w:rsid w:val="00426F76"/>
    <w:rsid w:val="00426F9D"/>
    <w:rsid w:val="0042757E"/>
    <w:rsid w:val="004279F9"/>
    <w:rsid w:val="00427E02"/>
    <w:rsid w:val="00427E88"/>
    <w:rsid w:val="004306DA"/>
    <w:rsid w:val="0043174F"/>
    <w:rsid w:val="004320C7"/>
    <w:rsid w:val="0043214B"/>
    <w:rsid w:val="00432489"/>
    <w:rsid w:val="0043251E"/>
    <w:rsid w:val="00432634"/>
    <w:rsid w:val="00432A38"/>
    <w:rsid w:val="00433758"/>
    <w:rsid w:val="00434A04"/>
    <w:rsid w:val="00434DF1"/>
    <w:rsid w:val="00434E60"/>
    <w:rsid w:val="004369F7"/>
    <w:rsid w:val="004407F6"/>
    <w:rsid w:val="00440C1E"/>
    <w:rsid w:val="00443188"/>
    <w:rsid w:val="00443206"/>
    <w:rsid w:val="00443676"/>
    <w:rsid w:val="00443699"/>
    <w:rsid w:val="004439FE"/>
    <w:rsid w:val="004441D5"/>
    <w:rsid w:val="0044481B"/>
    <w:rsid w:val="00445DC2"/>
    <w:rsid w:val="00446057"/>
    <w:rsid w:val="004464DE"/>
    <w:rsid w:val="004478E1"/>
    <w:rsid w:val="00447900"/>
    <w:rsid w:val="004502FA"/>
    <w:rsid w:val="00451893"/>
    <w:rsid w:val="00451FBE"/>
    <w:rsid w:val="00452690"/>
    <w:rsid w:val="00452863"/>
    <w:rsid w:val="00453C19"/>
    <w:rsid w:val="00453E54"/>
    <w:rsid w:val="00453E74"/>
    <w:rsid w:val="00455E26"/>
    <w:rsid w:val="00460C53"/>
    <w:rsid w:val="00461EC4"/>
    <w:rsid w:val="004620C5"/>
    <w:rsid w:val="00462408"/>
    <w:rsid w:val="0046298E"/>
    <w:rsid w:val="004635A8"/>
    <w:rsid w:val="00464576"/>
    <w:rsid w:val="004652B3"/>
    <w:rsid w:val="0046586D"/>
    <w:rsid w:val="004660CF"/>
    <w:rsid w:val="0046787F"/>
    <w:rsid w:val="00467DEF"/>
    <w:rsid w:val="00470AD0"/>
    <w:rsid w:val="004723A2"/>
    <w:rsid w:val="0047286A"/>
    <w:rsid w:val="004729DF"/>
    <w:rsid w:val="00472B91"/>
    <w:rsid w:val="00474C11"/>
    <w:rsid w:val="00477E12"/>
    <w:rsid w:val="004805C0"/>
    <w:rsid w:val="004816E5"/>
    <w:rsid w:val="00481CC4"/>
    <w:rsid w:val="004828E4"/>
    <w:rsid w:val="004829DE"/>
    <w:rsid w:val="0048312A"/>
    <w:rsid w:val="004833A3"/>
    <w:rsid w:val="00484BC6"/>
    <w:rsid w:val="00486313"/>
    <w:rsid w:val="00490B14"/>
    <w:rsid w:val="00491C76"/>
    <w:rsid w:val="00491CA0"/>
    <w:rsid w:val="00493042"/>
    <w:rsid w:val="004931BB"/>
    <w:rsid w:val="00494127"/>
    <w:rsid w:val="00494399"/>
    <w:rsid w:val="00495357"/>
    <w:rsid w:val="0049540E"/>
    <w:rsid w:val="004958DF"/>
    <w:rsid w:val="00496435"/>
    <w:rsid w:val="00496AF0"/>
    <w:rsid w:val="00497183"/>
    <w:rsid w:val="004A2240"/>
    <w:rsid w:val="004A316D"/>
    <w:rsid w:val="004A316E"/>
    <w:rsid w:val="004A333E"/>
    <w:rsid w:val="004A41E2"/>
    <w:rsid w:val="004A4BE6"/>
    <w:rsid w:val="004A4D41"/>
    <w:rsid w:val="004A4D64"/>
    <w:rsid w:val="004A5759"/>
    <w:rsid w:val="004A6087"/>
    <w:rsid w:val="004A6268"/>
    <w:rsid w:val="004A7541"/>
    <w:rsid w:val="004B01A9"/>
    <w:rsid w:val="004B1435"/>
    <w:rsid w:val="004B21C8"/>
    <w:rsid w:val="004B2FEE"/>
    <w:rsid w:val="004B34AC"/>
    <w:rsid w:val="004B39EF"/>
    <w:rsid w:val="004B3B21"/>
    <w:rsid w:val="004B3DE7"/>
    <w:rsid w:val="004B426E"/>
    <w:rsid w:val="004B5084"/>
    <w:rsid w:val="004B5469"/>
    <w:rsid w:val="004B5BF9"/>
    <w:rsid w:val="004B5E10"/>
    <w:rsid w:val="004B60F8"/>
    <w:rsid w:val="004B61B7"/>
    <w:rsid w:val="004B6DB9"/>
    <w:rsid w:val="004B6DD5"/>
    <w:rsid w:val="004C10B4"/>
    <w:rsid w:val="004C231B"/>
    <w:rsid w:val="004C2FDE"/>
    <w:rsid w:val="004C31FA"/>
    <w:rsid w:val="004C3D1D"/>
    <w:rsid w:val="004C4262"/>
    <w:rsid w:val="004C6A71"/>
    <w:rsid w:val="004C6C28"/>
    <w:rsid w:val="004C6C76"/>
    <w:rsid w:val="004C7A9C"/>
    <w:rsid w:val="004C7E15"/>
    <w:rsid w:val="004D1963"/>
    <w:rsid w:val="004D2437"/>
    <w:rsid w:val="004D302B"/>
    <w:rsid w:val="004D3782"/>
    <w:rsid w:val="004D44BD"/>
    <w:rsid w:val="004D4F94"/>
    <w:rsid w:val="004D55F0"/>
    <w:rsid w:val="004D5E4E"/>
    <w:rsid w:val="004D76C9"/>
    <w:rsid w:val="004E0065"/>
    <w:rsid w:val="004E1D7F"/>
    <w:rsid w:val="004E25FA"/>
    <w:rsid w:val="004E27F3"/>
    <w:rsid w:val="004E2EB6"/>
    <w:rsid w:val="004E5179"/>
    <w:rsid w:val="004E7B74"/>
    <w:rsid w:val="004E7F18"/>
    <w:rsid w:val="004F2B07"/>
    <w:rsid w:val="004F2D22"/>
    <w:rsid w:val="004F34A9"/>
    <w:rsid w:val="004F3A41"/>
    <w:rsid w:val="004F3A4D"/>
    <w:rsid w:val="004F3BD3"/>
    <w:rsid w:val="004F44BD"/>
    <w:rsid w:val="004F45DF"/>
    <w:rsid w:val="004F4BF2"/>
    <w:rsid w:val="004F4D4D"/>
    <w:rsid w:val="004F5D02"/>
    <w:rsid w:val="004F69C5"/>
    <w:rsid w:val="004F70C6"/>
    <w:rsid w:val="0050093E"/>
    <w:rsid w:val="005009E0"/>
    <w:rsid w:val="00501B64"/>
    <w:rsid w:val="00502BA7"/>
    <w:rsid w:val="00502DA7"/>
    <w:rsid w:val="005030B0"/>
    <w:rsid w:val="00503BB5"/>
    <w:rsid w:val="005055A2"/>
    <w:rsid w:val="005060CC"/>
    <w:rsid w:val="005068F6"/>
    <w:rsid w:val="00506B3E"/>
    <w:rsid w:val="00507F75"/>
    <w:rsid w:val="005109E2"/>
    <w:rsid w:val="00510B80"/>
    <w:rsid w:val="00511B97"/>
    <w:rsid w:val="0051232B"/>
    <w:rsid w:val="005127F2"/>
    <w:rsid w:val="00513C81"/>
    <w:rsid w:val="00513C90"/>
    <w:rsid w:val="00513E20"/>
    <w:rsid w:val="0051567D"/>
    <w:rsid w:val="00515BF1"/>
    <w:rsid w:val="005174FC"/>
    <w:rsid w:val="005175B3"/>
    <w:rsid w:val="0051795B"/>
    <w:rsid w:val="00517A42"/>
    <w:rsid w:val="0052013F"/>
    <w:rsid w:val="00520676"/>
    <w:rsid w:val="005211D7"/>
    <w:rsid w:val="005214A5"/>
    <w:rsid w:val="00522D41"/>
    <w:rsid w:val="00522F1A"/>
    <w:rsid w:val="00523D03"/>
    <w:rsid w:val="00523F1B"/>
    <w:rsid w:val="005250D9"/>
    <w:rsid w:val="00525846"/>
    <w:rsid w:val="005259F3"/>
    <w:rsid w:val="00525C76"/>
    <w:rsid w:val="00525D07"/>
    <w:rsid w:val="00526536"/>
    <w:rsid w:val="00526655"/>
    <w:rsid w:val="005274F7"/>
    <w:rsid w:val="00527FB8"/>
    <w:rsid w:val="005305DE"/>
    <w:rsid w:val="00530669"/>
    <w:rsid w:val="00530C79"/>
    <w:rsid w:val="005316B8"/>
    <w:rsid w:val="00532A1D"/>
    <w:rsid w:val="0053418D"/>
    <w:rsid w:val="00534DD5"/>
    <w:rsid w:val="00540B0C"/>
    <w:rsid w:val="0054150F"/>
    <w:rsid w:val="00541561"/>
    <w:rsid w:val="00542012"/>
    <w:rsid w:val="005420A7"/>
    <w:rsid w:val="0054228F"/>
    <w:rsid w:val="005429D4"/>
    <w:rsid w:val="00542C93"/>
    <w:rsid w:val="005439E9"/>
    <w:rsid w:val="00543A75"/>
    <w:rsid w:val="0054471A"/>
    <w:rsid w:val="0054631D"/>
    <w:rsid w:val="00546668"/>
    <w:rsid w:val="00547A07"/>
    <w:rsid w:val="005515A6"/>
    <w:rsid w:val="00552E7E"/>
    <w:rsid w:val="005546FE"/>
    <w:rsid w:val="00554A2C"/>
    <w:rsid w:val="005551A6"/>
    <w:rsid w:val="005558E4"/>
    <w:rsid w:val="00555D53"/>
    <w:rsid w:val="005565A9"/>
    <w:rsid w:val="00557033"/>
    <w:rsid w:val="00557272"/>
    <w:rsid w:val="005575D7"/>
    <w:rsid w:val="00557D7A"/>
    <w:rsid w:val="005603EF"/>
    <w:rsid w:val="00560739"/>
    <w:rsid w:val="0056100B"/>
    <w:rsid w:val="00561271"/>
    <w:rsid w:val="005616DF"/>
    <w:rsid w:val="00562A79"/>
    <w:rsid w:val="005646AC"/>
    <w:rsid w:val="00565B65"/>
    <w:rsid w:val="005660D9"/>
    <w:rsid w:val="0056695D"/>
    <w:rsid w:val="00566F32"/>
    <w:rsid w:val="005704AB"/>
    <w:rsid w:val="00571540"/>
    <w:rsid w:val="00571BE2"/>
    <w:rsid w:val="00571CD7"/>
    <w:rsid w:val="00571D49"/>
    <w:rsid w:val="00573B49"/>
    <w:rsid w:val="00573BBF"/>
    <w:rsid w:val="00574534"/>
    <w:rsid w:val="005750DC"/>
    <w:rsid w:val="005766EC"/>
    <w:rsid w:val="00576A4C"/>
    <w:rsid w:val="00576D08"/>
    <w:rsid w:val="00576E59"/>
    <w:rsid w:val="005777F6"/>
    <w:rsid w:val="005805E3"/>
    <w:rsid w:val="00580698"/>
    <w:rsid w:val="00580DCC"/>
    <w:rsid w:val="00581280"/>
    <w:rsid w:val="00581D25"/>
    <w:rsid w:val="0058211C"/>
    <w:rsid w:val="00582150"/>
    <w:rsid w:val="0058245C"/>
    <w:rsid w:val="0058267B"/>
    <w:rsid w:val="00582B02"/>
    <w:rsid w:val="00582D3D"/>
    <w:rsid w:val="005830CC"/>
    <w:rsid w:val="00584DC7"/>
    <w:rsid w:val="005850B1"/>
    <w:rsid w:val="005858FD"/>
    <w:rsid w:val="00585AA1"/>
    <w:rsid w:val="00585CF4"/>
    <w:rsid w:val="00587088"/>
    <w:rsid w:val="00590C2D"/>
    <w:rsid w:val="005911E7"/>
    <w:rsid w:val="005919C1"/>
    <w:rsid w:val="00591A28"/>
    <w:rsid w:val="00591F16"/>
    <w:rsid w:val="005921F4"/>
    <w:rsid w:val="00592930"/>
    <w:rsid w:val="0059293B"/>
    <w:rsid w:val="0059375C"/>
    <w:rsid w:val="00594C2F"/>
    <w:rsid w:val="00595289"/>
    <w:rsid w:val="005957B5"/>
    <w:rsid w:val="00595C38"/>
    <w:rsid w:val="005966E8"/>
    <w:rsid w:val="00597589"/>
    <w:rsid w:val="0059794D"/>
    <w:rsid w:val="005A0A8A"/>
    <w:rsid w:val="005A0DCB"/>
    <w:rsid w:val="005A195A"/>
    <w:rsid w:val="005A1CC9"/>
    <w:rsid w:val="005A4A1C"/>
    <w:rsid w:val="005A6875"/>
    <w:rsid w:val="005A6C5A"/>
    <w:rsid w:val="005A7F70"/>
    <w:rsid w:val="005B21E0"/>
    <w:rsid w:val="005B3839"/>
    <w:rsid w:val="005B4DF2"/>
    <w:rsid w:val="005B50D5"/>
    <w:rsid w:val="005B5B39"/>
    <w:rsid w:val="005B6D5A"/>
    <w:rsid w:val="005B7218"/>
    <w:rsid w:val="005B77DA"/>
    <w:rsid w:val="005C02FE"/>
    <w:rsid w:val="005C0D92"/>
    <w:rsid w:val="005C1636"/>
    <w:rsid w:val="005C1B0D"/>
    <w:rsid w:val="005C2037"/>
    <w:rsid w:val="005C2060"/>
    <w:rsid w:val="005C2891"/>
    <w:rsid w:val="005C3ACD"/>
    <w:rsid w:val="005C40BF"/>
    <w:rsid w:val="005C5D87"/>
    <w:rsid w:val="005C6217"/>
    <w:rsid w:val="005C6420"/>
    <w:rsid w:val="005C669C"/>
    <w:rsid w:val="005C6750"/>
    <w:rsid w:val="005C6AB4"/>
    <w:rsid w:val="005D06A5"/>
    <w:rsid w:val="005D18A1"/>
    <w:rsid w:val="005D26D8"/>
    <w:rsid w:val="005D2758"/>
    <w:rsid w:val="005D27BF"/>
    <w:rsid w:val="005D2DB7"/>
    <w:rsid w:val="005D3011"/>
    <w:rsid w:val="005D3314"/>
    <w:rsid w:val="005D3BCD"/>
    <w:rsid w:val="005D53C4"/>
    <w:rsid w:val="005D5864"/>
    <w:rsid w:val="005D6433"/>
    <w:rsid w:val="005D69FB"/>
    <w:rsid w:val="005D7255"/>
    <w:rsid w:val="005D7B64"/>
    <w:rsid w:val="005E1550"/>
    <w:rsid w:val="005E1DF0"/>
    <w:rsid w:val="005E2199"/>
    <w:rsid w:val="005E30B4"/>
    <w:rsid w:val="005E51EC"/>
    <w:rsid w:val="005E56E7"/>
    <w:rsid w:val="005E5D68"/>
    <w:rsid w:val="005E5FE1"/>
    <w:rsid w:val="005E6233"/>
    <w:rsid w:val="005F0AE9"/>
    <w:rsid w:val="005F19DB"/>
    <w:rsid w:val="005F2629"/>
    <w:rsid w:val="005F2EC2"/>
    <w:rsid w:val="005F3C72"/>
    <w:rsid w:val="005F5726"/>
    <w:rsid w:val="005F6AB1"/>
    <w:rsid w:val="005F70E9"/>
    <w:rsid w:val="005F75D7"/>
    <w:rsid w:val="006002D7"/>
    <w:rsid w:val="00600692"/>
    <w:rsid w:val="006019DC"/>
    <w:rsid w:val="00604B56"/>
    <w:rsid w:val="006056DD"/>
    <w:rsid w:val="006064AF"/>
    <w:rsid w:val="006069BB"/>
    <w:rsid w:val="00606C32"/>
    <w:rsid w:val="00607692"/>
    <w:rsid w:val="0061046E"/>
    <w:rsid w:val="006130FC"/>
    <w:rsid w:val="00613C50"/>
    <w:rsid w:val="00614213"/>
    <w:rsid w:val="00614B73"/>
    <w:rsid w:val="00616B04"/>
    <w:rsid w:val="00617874"/>
    <w:rsid w:val="00617AE7"/>
    <w:rsid w:val="00621704"/>
    <w:rsid w:val="00621AFE"/>
    <w:rsid w:val="00621E6B"/>
    <w:rsid w:val="00622826"/>
    <w:rsid w:val="00622B09"/>
    <w:rsid w:val="00622E50"/>
    <w:rsid w:val="00623154"/>
    <w:rsid w:val="0062335D"/>
    <w:rsid w:val="006237A5"/>
    <w:rsid w:val="00624241"/>
    <w:rsid w:val="0062429A"/>
    <w:rsid w:val="006246E0"/>
    <w:rsid w:val="00625D3A"/>
    <w:rsid w:val="00626332"/>
    <w:rsid w:val="006273BE"/>
    <w:rsid w:val="0063344D"/>
    <w:rsid w:val="00634259"/>
    <w:rsid w:val="00634F26"/>
    <w:rsid w:val="00635C5B"/>
    <w:rsid w:val="006365F4"/>
    <w:rsid w:val="0063767F"/>
    <w:rsid w:val="00637FA0"/>
    <w:rsid w:val="006407B8"/>
    <w:rsid w:val="00640952"/>
    <w:rsid w:val="006433FA"/>
    <w:rsid w:val="006434B7"/>
    <w:rsid w:val="00644618"/>
    <w:rsid w:val="006448FC"/>
    <w:rsid w:val="00644DF2"/>
    <w:rsid w:val="00645B82"/>
    <w:rsid w:val="00646036"/>
    <w:rsid w:val="0064616E"/>
    <w:rsid w:val="0064636D"/>
    <w:rsid w:val="00647C60"/>
    <w:rsid w:val="0065000C"/>
    <w:rsid w:val="00651803"/>
    <w:rsid w:val="00651BAC"/>
    <w:rsid w:val="0065238C"/>
    <w:rsid w:val="00652BB6"/>
    <w:rsid w:val="00653628"/>
    <w:rsid w:val="00653D7F"/>
    <w:rsid w:val="00653DE8"/>
    <w:rsid w:val="00653FB4"/>
    <w:rsid w:val="00654423"/>
    <w:rsid w:val="00654DDF"/>
    <w:rsid w:val="00657B5E"/>
    <w:rsid w:val="00657B9C"/>
    <w:rsid w:val="00657C9D"/>
    <w:rsid w:val="00657CB8"/>
    <w:rsid w:val="00660535"/>
    <w:rsid w:val="00660945"/>
    <w:rsid w:val="00660E0A"/>
    <w:rsid w:val="0066231C"/>
    <w:rsid w:val="006630A0"/>
    <w:rsid w:val="0066318F"/>
    <w:rsid w:val="00664B8B"/>
    <w:rsid w:val="00664FD4"/>
    <w:rsid w:val="0066708A"/>
    <w:rsid w:val="0067001E"/>
    <w:rsid w:val="00670CF5"/>
    <w:rsid w:val="00673837"/>
    <w:rsid w:val="00674D6E"/>
    <w:rsid w:val="0067507F"/>
    <w:rsid w:val="0067652E"/>
    <w:rsid w:val="00676910"/>
    <w:rsid w:val="00676AD0"/>
    <w:rsid w:val="00676DDC"/>
    <w:rsid w:val="00680DDC"/>
    <w:rsid w:val="0068116D"/>
    <w:rsid w:val="006832F8"/>
    <w:rsid w:val="0068628F"/>
    <w:rsid w:val="00686E7A"/>
    <w:rsid w:val="00687754"/>
    <w:rsid w:val="00687C50"/>
    <w:rsid w:val="006900BB"/>
    <w:rsid w:val="006909D1"/>
    <w:rsid w:val="00691700"/>
    <w:rsid w:val="00692F70"/>
    <w:rsid w:val="00693C46"/>
    <w:rsid w:val="0069403C"/>
    <w:rsid w:val="00694BC8"/>
    <w:rsid w:val="0069598C"/>
    <w:rsid w:val="006959C2"/>
    <w:rsid w:val="00695A27"/>
    <w:rsid w:val="00695C43"/>
    <w:rsid w:val="00696247"/>
    <w:rsid w:val="006962E5"/>
    <w:rsid w:val="00696B6D"/>
    <w:rsid w:val="00696B99"/>
    <w:rsid w:val="00697146"/>
    <w:rsid w:val="00697CA2"/>
    <w:rsid w:val="00697F9D"/>
    <w:rsid w:val="006A1B4C"/>
    <w:rsid w:val="006A1D25"/>
    <w:rsid w:val="006A2823"/>
    <w:rsid w:val="006A3559"/>
    <w:rsid w:val="006A3F76"/>
    <w:rsid w:val="006A4B05"/>
    <w:rsid w:val="006A61A3"/>
    <w:rsid w:val="006A6728"/>
    <w:rsid w:val="006A71F2"/>
    <w:rsid w:val="006A7725"/>
    <w:rsid w:val="006A7AEA"/>
    <w:rsid w:val="006B1272"/>
    <w:rsid w:val="006B1B99"/>
    <w:rsid w:val="006B2566"/>
    <w:rsid w:val="006B3018"/>
    <w:rsid w:val="006B33DE"/>
    <w:rsid w:val="006B35A9"/>
    <w:rsid w:val="006B3B2C"/>
    <w:rsid w:val="006B438D"/>
    <w:rsid w:val="006B45EC"/>
    <w:rsid w:val="006B5C21"/>
    <w:rsid w:val="006B6C9D"/>
    <w:rsid w:val="006B7225"/>
    <w:rsid w:val="006B7B4B"/>
    <w:rsid w:val="006C0560"/>
    <w:rsid w:val="006C0CA8"/>
    <w:rsid w:val="006C0D11"/>
    <w:rsid w:val="006C2CE6"/>
    <w:rsid w:val="006C3023"/>
    <w:rsid w:val="006C48DF"/>
    <w:rsid w:val="006C49FB"/>
    <w:rsid w:val="006C5D39"/>
    <w:rsid w:val="006C788E"/>
    <w:rsid w:val="006D0910"/>
    <w:rsid w:val="006D15D4"/>
    <w:rsid w:val="006D279E"/>
    <w:rsid w:val="006D2B49"/>
    <w:rsid w:val="006D30CE"/>
    <w:rsid w:val="006D454E"/>
    <w:rsid w:val="006D519E"/>
    <w:rsid w:val="006D6FF7"/>
    <w:rsid w:val="006D778F"/>
    <w:rsid w:val="006E00B4"/>
    <w:rsid w:val="006E032C"/>
    <w:rsid w:val="006E0C2A"/>
    <w:rsid w:val="006E0E43"/>
    <w:rsid w:val="006E1C25"/>
    <w:rsid w:val="006E2F26"/>
    <w:rsid w:val="006E4C56"/>
    <w:rsid w:val="006E4DDE"/>
    <w:rsid w:val="006E50CD"/>
    <w:rsid w:val="006E5F69"/>
    <w:rsid w:val="006E6E35"/>
    <w:rsid w:val="006E73B8"/>
    <w:rsid w:val="006E77BE"/>
    <w:rsid w:val="006E7F4F"/>
    <w:rsid w:val="006F0AE6"/>
    <w:rsid w:val="006F0E66"/>
    <w:rsid w:val="006F5572"/>
    <w:rsid w:val="006F7CAC"/>
    <w:rsid w:val="0070082F"/>
    <w:rsid w:val="00703593"/>
    <w:rsid w:val="00703626"/>
    <w:rsid w:val="00703C3D"/>
    <w:rsid w:val="00703E1F"/>
    <w:rsid w:val="007048DF"/>
    <w:rsid w:val="007074F6"/>
    <w:rsid w:val="00707D1A"/>
    <w:rsid w:val="00712FB3"/>
    <w:rsid w:val="007130FF"/>
    <w:rsid w:val="00713202"/>
    <w:rsid w:val="007132DB"/>
    <w:rsid w:val="00713C0B"/>
    <w:rsid w:val="00714D91"/>
    <w:rsid w:val="00720595"/>
    <w:rsid w:val="00722914"/>
    <w:rsid w:val="00723E9A"/>
    <w:rsid w:val="00725D2E"/>
    <w:rsid w:val="007269B7"/>
    <w:rsid w:val="007271FE"/>
    <w:rsid w:val="00727EFB"/>
    <w:rsid w:val="007310A6"/>
    <w:rsid w:val="00731498"/>
    <w:rsid w:val="007317D9"/>
    <w:rsid w:val="00732BC1"/>
    <w:rsid w:val="007347EB"/>
    <w:rsid w:val="0073515B"/>
    <w:rsid w:val="007351CB"/>
    <w:rsid w:val="007355AD"/>
    <w:rsid w:val="00735BED"/>
    <w:rsid w:val="00735C52"/>
    <w:rsid w:val="0073613B"/>
    <w:rsid w:val="00737409"/>
    <w:rsid w:val="00737B07"/>
    <w:rsid w:val="0074000E"/>
    <w:rsid w:val="007407E6"/>
    <w:rsid w:val="00740C27"/>
    <w:rsid w:val="007419F0"/>
    <w:rsid w:val="00741E51"/>
    <w:rsid w:val="00742574"/>
    <w:rsid w:val="00743AC2"/>
    <w:rsid w:val="00744439"/>
    <w:rsid w:val="007457D6"/>
    <w:rsid w:val="00745F84"/>
    <w:rsid w:val="00746204"/>
    <w:rsid w:val="007469BD"/>
    <w:rsid w:val="0074715F"/>
    <w:rsid w:val="007504E6"/>
    <w:rsid w:val="00751DD6"/>
    <w:rsid w:val="00751F64"/>
    <w:rsid w:val="00753151"/>
    <w:rsid w:val="00753C82"/>
    <w:rsid w:val="00755410"/>
    <w:rsid w:val="00755CC2"/>
    <w:rsid w:val="00757CE4"/>
    <w:rsid w:val="00760674"/>
    <w:rsid w:val="0076104F"/>
    <w:rsid w:val="00761230"/>
    <w:rsid w:val="00761B56"/>
    <w:rsid w:val="007620F7"/>
    <w:rsid w:val="00762207"/>
    <w:rsid w:val="00762C27"/>
    <w:rsid w:val="00764163"/>
    <w:rsid w:val="00764CB0"/>
    <w:rsid w:val="00765094"/>
    <w:rsid w:val="007650D5"/>
    <w:rsid w:val="00766A77"/>
    <w:rsid w:val="00767042"/>
    <w:rsid w:val="00767E59"/>
    <w:rsid w:val="007701A8"/>
    <w:rsid w:val="00770558"/>
    <w:rsid w:val="00770D24"/>
    <w:rsid w:val="00770E0C"/>
    <w:rsid w:val="00771B36"/>
    <w:rsid w:val="00771E34"/>
    <w:rsid w:val="007725FA"/>
    <w:rsid w:val="007735B2"/>
    <w:rsid w:val="0077473F"/>
    <w:rsid w:val="0077488F"/>
    <w:rsid w:val="007748F8"/>
    <w:rsid w:val="007760C4"/>
    <w:rsid w:val="0077701C"/>
    <w:rsid w:val="00777091"/>
    <w:rsid w:val="00777189"/>
    <w:rsid w:val="00777966"/>
    <w:rsid w:val="00777E7D"/>
    <w:rsid w:val="00780596"/>
    <w:rsid w:val="00781172"/>
    <w:rsid w:val="0078174C"/>
    <w:rsid w:val="00781778"/>
    <w:rsid w:val="0078189C"/>
    <w:rsid w:val="00782193"/>
    <w:rsid w:val="00782688"/>
    <w:rsid w:val="00782A0B"/>
    <w:rsid w:val="00784370"/>
    <w:rsid w:val="007850E2"/>
    <w:rsid w:val="007854F3"/>
    <w:rsid w:val="00785B86"/>
    <w:rsid w:val="00786AFA"/>
    <w:rsid w:val="00787379"/>
    <w:rsid w:val="007874C5"/>
    <w:rsid w:val="00787C04"/>
    <w:rsid w:val="00787D6B"/>
    <w:rsid w:val="00790B0A"/>
    <w:rsid w:val="00791E40"/>
    <w:rsid w:val="0079232B"/>
    <w:rsid w:val="007927B7"/>
    <w:rsid w:val="00792EF3"/>
    <w:rsid w:val="0079413A"/>
    <w:rsid w:val="007949E6"/>
    <w:rsid w:val="00795114"/>
    <w:rsid w:val="00795F17"/>
    <w:rsid w:val="00796253"/>
    <w:rsid w:val="00797240"/>
    <w:rsid w:val="007A1F14"/>
    <w:rsid w:val="007A2B30"/>
    <w:rsid w:val="007A2D8A"/>
    <w:rsid w:val="007A503D"/>
    <w:rsid w:val="007A5615"/>
    <w:rsid w:val="007A7329"/>
    <w:rsid w:val="007B10ED"/>
    <w:rsid w:val="007B3657"/>
    <w:rsid w:val="007B3D49"/>
    <w:rsid w:val="007B4B9C"/>
    <w:rsid w:val="007B7942"/>
    <w:rsid w:val="007C087A"/>
    <w:rsid w:val="007C0EA8"/>
    <w:rsid w:val="007C1098"/>
    <w:rsid w:val="007C1846"/>
    <w:rsid w:val="007C34DA"/>
    <w:rsid w:val="007C3C3C"/>
    <w:rsid w:val="007C3D81"/>
    <w:rsid w:val="007C402B"/>
    <w:rsid w:val="007C474E"/>
    <w:rsid w:val="007C6820"/>
    <w:rsid w:val="007C710B"/>
    <w:rsid w:val="007C79EC"/>
    <w:rsid w:val="007D130C"/>
    <w:rsid w:val="007D1C6F"/>
    <w:rsid w:val="007D2C15"/>
    <w:rsid w:val="007D33D6"/>
    <w:rsid w:val="007D34B2"/>
    <w:rsid w:val="007D398D"/>
    <w:rsid w:val="007D3E30"/>
    <w:rsid w:val="007D4C13"/>
    <w:rsid w:val="007D4CF7"/>
    <w:rsid w:val="007D6901"/>
    <w:rsid w:val="007D6F28"/>
    <w:rsid w:val="007D70EE"/>
    <w:rsid w:val="007E04B2"/>
    <w:rsid w:val="007E0D66"/>
    <w:rsid w:val="007E1958"/>
    <w:rsid w:val="007E2AD4"/>
    <w:rsid w:val="007E3100"/>
    <w:rsid w:val="007E388C"/>
    <w:rsid w:val="007E4663"/>
    <w:rsid w:val="007E5137"/>
    <w:rsid w:val="007E773C"/>
    <w:rsid w:val="007E7B1F"/>
    <w:rsid w:val="007E7FB8"/>
    <w:rsid w:val="007F050A"/>
    <w:rsid w:val="007F101B"/>
    <w:rsid w:val="007F1273"/>
    <w:rsid w:val="007F1832"/>
    <w:rsid w:val="007F1E07"/>
    <w:rsid w:val="007F1EA2"/>
    <w:rsid w:val="007F214A"/>
    <w:rsid w:val="007F258E"/>
    <w:rsid w:val="007F25F8"/>
    <w:rsid w:val="007F29E0"/>
    <w:rsid w:val="007F2CE0"/>
    <w:rsid w:val="007F2DAE"/>
    <w:rsid w:val="007F3EBE"/>
    <w:rsid w:val="007F49D7"/>
    <w:rsid w:val="007F5A40"/>
    <w:rsid w:val="007F5C38"/>
    <w:rsid w:val="007F5E24"/>
    <w:rsid w:val="007F6171"/>
    <w:rsid w:val="007F65C7"/>
    <w:rsid w:val="007F68AE"/>
    <w:rsid w:val="007F775F"/>
    <w:rsid w:val="007F7E84"/>
    <w:rsid w:val="0080033B"/>
    <w:rsid w:val="00801998"/>
    <w:rsid w:val="00801A4A"/>
    <w:rsid w:val="00802A65"/>
    <w:rsid w:val="00804386"/>
    <w:rsid w:val="00804AF0"/>
    <w:rsid w:val="00805217"/>
    <w:rsid w:val="0080578D"/>
    <w:rsid w:val="00805804"/>
    <w:rsid w:val="0080597D"/>
    <w:rsid w:val="008068D1"/>
    <w:rsid w:val="008071E2"/>
    <w:rsid w:val="0080734C"/>
    <w:rsid w:val="0080777A"/>
    <w:rsid w:val="008106DD"/>
    <w:rsid w:val="008107D6"/>
    <w:rsid w:val="00810E51"/>
    <w:rsid w:val="00812939"/>
    <w:rsid w:val="00812BA2"/>
    <w:rsid w:val="00813E38"/>
    <w:rsid w:val="00814471"/>
    <w:rsid w:val="00815E4F"/>
    <w:rsid w:val="00816C3D"/>
    <w:rsid w:val="00820935"/>
    <w:rsid w:val="00821462"/>
    <w:rsid w:val="00821684"/>
    <w:rsid w:val="00821CF9"/>
    <w:rsid w:val="008230CB"/>
    <w:rsid w:val="00824633"/>
    <w:rsid w:val="00824EE9"/>
    <w:rsid w:val="00825924"/>
    <w:rsid w:val="00826B15"/>
    <w:rsid w:val="00826DCF"/>
    <w:rsid w:val="0082704F"/>
    <w:rsid w:val="00827D89"/>
    <w:rsid w:val="00830FEF"/>
    <w:rsid w:val="00832D61"/>
    <w:rsid w:val="00832F76"/>
    <w:rsid w:val="0084008D"/>
    <w:rsid w:val="008413D3"/>
    <w:rsid w:val="00842E68"/>
    <w:rsid w:val="0084309A"/>
    <w:rsid w:val="00843B25"/>
    <w:rsid w:val="008445B2"/>
    <w:rsid w:val="00844712"/>
    <w:rsid w:val="0084554D"/>
    <w:rsid w:val="008467C3"/>
    <w:rsid w:val="008526D5"/>
    <w:rsid w:val="008535F1"/>
    <w:rsid w:val="00853C4A"/>
    <w:rsid w:val="00854522"/>
    <w:rsid w:val="00855DAC"/>
    <w:rsid w:val="008561D5"/>
    <w:rsid w:val="00856E96"/>
    <w:rsid w:val="008576F8"/>
    <w:rsid w:val="00857940"/>
    <w:rsid w:val="00857C3A"/>
    <w:rsid w:val="008603F6"/>
    <w:rsid w:val="00861093"/>
    <w:rsid w:val="00861708"/>
    <w:rsid w:val="00861A17"/>
    <w:rsid w:val="008679BB"/>
    <w:rsid w:val="00867F1F"/>
    <w:rsid w:val="008704DC"/>
    <w:rsid w:val="00872DC7"/>
    <w:rsid w:val="00873612"/>
    <w:rsid w:val="00876236"/>
    <w:rsid w:val="008766B5"/>
    <w:rsid w:val="00876829"/>
    <w:rsid w:val="00876A26"/>
    <w:rsid w:val="0088197F"/>
    <w:rsid w:val="00881C09"/>
    <w:rsid w:val="00882426"/>
    <w:rsid w:val="0088346D"/>
    <w:rsid w:val="008839CD"/>
    <w:rsid w:val="00883EFD"/>
    <w:rsid w:val="00885094"/>
    <w:rsid w:val="0088620C"/>
    <w:rsid w:val="008866D1"/>
    <w:rsid w:val="00887C54"/>
    <w:rsid w:val="00887FCE"/>
    <w:rsid w:val="008903A2"/>
    <w:rsid w:val="00890803"/>
    <w:rsid w:val="00890ACE"/>
    <w:rsid w:val="0089154D"/>
    <w:rsid w:val="00892A09"/>
    <w:rsid w:val="00892BE6"/>
    <w:rsid w:val="00893A48"/>
    <w:rsid w:val="00894096"/>
    <w:rsid w:val="00894ACD"/>
    <w:rsid w:val="00894F5B"/>
    <w:rsid w:val="0089744A"/>
    <w:rsid w:val="0089746D"/>
    <w:rsid w:val="008978C3"/>
    <w:rsid w:val="008A0127"/>
    <w:rsid w:val="008A0663"/>
    <w:rsid w:val="008A1083"/>
    <w:rsid w:val="008A252B"/>
    <w:rsid w:val="008A3700"/>
    <w:rsid w:val="008A5CB1"/>
    <w:rsid w:val="008A6AB7"/>
    <w:rsid w:val="008A7140"/>
    <w:rsid w:val="008A7211"/>
    <w:rsid w:val="008B07AE"/>
    <w:rsid w:val="008B1348"/>
    <w:rsid w:val="008B1969"/>
    <w:rsid w:val="008B3F2C"/>
    <w:rsid w:val="008B4AB5"/>
    <w:rsid w:val="008B4DA3"/>
    <w:rsid w:val="008B4DF1"/>
    <w:rsid w:val="008B56BD"/>
    <w:rsid w:val="008B5A27"/>
    <w:rsid w:val="008B64C2"/>
    <w:rsid w:val="008B7E1B"/>
    <w:rsid w:val="008C0491"/>
    <w:rsid w:val="008C0F91"/>
    <w:rsid w:val="008C1165"/>
    <w:rsid w:val="008C15D1"/>
    <w:rsid w:val="008C2977"/>
    <w:rsid w:val="008C3063"/>
    <w:rsid w:val="008C4520"/>
    <w:rsid w:val="008C5BD8"/>
    <w:rsid w:val="008C673D"/>
    <w:rsid w:val="008C69A4"/>
    <w:rsid w:val="008C7A2A"/>
    <w:rsid w:val="008C7D02"/>
    <w:rsid w:val="008D0343"/>
    <w:rsid w:val="008D0B88"/>
    <w:rsid w:val="008D16DA"/>
    <w:rsid w:val="008D1733"/>
    <w:rsid w:val="008D254F"/>
    <w:rsid w:val="008D26F5"/>
    <w:rsid w:val="008D347E"/>
    <w:rsid w:val="008D419E"/>
    <w:rsid w:val="008D44F5"/>
    <w:rsid w:val="008D4DB7"/>
    <w:rsid w:val="008D4F2D"/>
    <w:rsid w:val="008D624D"/>
    <w:rsid w:val="008E1782"/>
    <w:rsid w:val="008E19F0"/>
    <w:rsid w:val="008E3D5E"/>
    <w:rsid w:val="008E4DE1"/>
    <w:rsid w:val="008E505D"/>
    <w:rsid w:val="008E5FCB"/>
    <w:rsid w:val="008E67C3"/>
    <w:rsid w:val="008E7947"/>
    <w:rsid w:val="008F0488"/>
    <w:rsid w:val="008F0587"/>
    <w:rsid w:val="008F1C59"/>
    <w:rsid w:val="008F2501"/>
    <w:rsid w:val="008F2C02"/>
    <w:rsid w:val="008F301F"/>
    <w:rsid w:val="008F396D"/>
    <w:rsid w:val="008F5ECC"/>
    <w:rsid w:val="008F6244"/>
    <w:rsid w:val="008F69E7"/>
    <w:rsid w:val="008F7A87"/>
    <w:rsid w:val="008F7B89"/>
    <w:rsid w:val="008F7F6C"/>
    <w:rsid w:val="00900944"/>
    <w:rsid w:val="00900D48"/>
    <w:rsid w:val="00900DAB"/>
    <w:rsid w:val="0090169B"/>
    <w:rsid w:val="009016E3"/>
    <w:rsid w:val="00901DD8"/>
    <w:rsid w:val="00905178"/>
    <w:rsid w:val="00905985"/>
    <w:rsid w:val="00906253"/>
    <w:rsid w:val="00906290"/>
    <w:rsid w:val="00906784"/>
    <w:rsid w:val="00906BCF"/>
    <w:rsid w:val="00906FF7"/>
    <w:rsid w:val="009072AB"/>
    <w:rsid w:val="00907BBD"/>
    <w:rsid w:val="0091036A"/>
    <w:rsid w:val="00912169"/>
    <w:rsid w:val="0091246A"/>
    <w:rsid w:val="00912C4C"/>
    <w:rsid w:val="00915123"/>
    <w:rsid w:val="009163FB"/>
    <w:rsid w:val="00916A01"/>
    <w:rsid w:val="0091712C"/>
    <w:rsid w:val="00917ADF"/>
    <w:rsid w:val="00917BEE"/>
    <w:rsid w:val="0092034D"/>
    <w:rsid w:val="00920591"/>
    <w:rsid w:val="0092093B"/>
    <w:rsid w:val="00920B94"/>
    <w:rsid w:val="00921600"/>
    <w:rsid w:val="00921B7A"/>
    <w:rsid w:val="0092297F"/>
    <w:rsid w:val="00922B7F"/>
    <w:rsid w:val="00922DE0"/>
    <w:rsid w:val="009233D6"/>
    <w:rsid w:val="00923C3F"/>
    <w:rsid w:val="00923D22"/>
    <w:rsid w:val="00924B5F"/>
    <w:rsid w:val="00924C32"/>
    <w:rsid w:val="009254CA"/>
    <w:rsid w:val="0092569C"/>
    <w:rsid w:val="0092594B"/>
    <w:rsid w:val="00926824"/>
    <w:rsid w:val="009300C0"/>
    <w:rsid w:val="00930D69"/>
    <w:rsid w:val="00931518"/>
    <w:rsid w:val="00931FA0"/>
    <w:rsid w:val="00932122"/>
    <w:rsid w:val="0093495B"/>
    <w:rsid w:val="00934F04"/>
    <w:rsid w:val="009351DB"/>
    <w:rsid w:val="009357F6"/>
    <w:rsid w:val="00936616"/>
    <w:rsid w:val="00936933"/>
    <w:rsid w:val="00936953"/>
    <w:rsid w:val="00937017"/>
    <w:rsid w:val="0093712E"/>
    <w:rsid w:val="0093746C"/>
    <w:rsid w:val="009408CB"/>
    <w:rsid w:val="00943C9F"/>
    <w:rsid w:val="00943FEB"/>
    <w:rsid w:val="00944BD7"/>
    <w:rsid w:val="00944F0D"/>
    <w:rsid w:val="00945221"/>
    <w:rsid w:val="00946CC4"/>
    <w:rsid w:val="009475B8"/>
    <w:rsid w:val="009501E0"/>
    <w:rsid w:val="00950579"/>
    <w:rsid w:val="00950786"/>
    <w:rsid w:val="0095079B"/>
    <w:rsid w:val="00950C21"/>
    <w:rsid w:val="00950F91"/>
    <w:rsid w:val="00951931"/>
    <w:rsid w:val="009532F1"/>
    <w:rsid w:val="00954C7F"/>
    <w:rsid w:val="009559F4"/>
    <w:rsid w:val="00956C73"/>
    <w:rsid w:val="00957D12"/>
    <w:rsid w:val="009600E3"/>
    <w:rsid w:val="009616FB"/>
    <w:rsid w:val="00962A41"/>
    <w:rsid w:val="0096494F"/>
    <w:rsid w:val="00965272"/>
    <w:rsid w:val="009659B4"/>
    <w:rsid w:val="0096704A"/>
    <w:rsid w:val="00967385"/>
    <w:rsid w:val="00967C10"/>
    <w:rsid w:val="00967E98"/>
    <w:rsid w:val="009708EC"/>
    <w:rsid w:val="00972900"/>
    <w:rsid w:val="00974A42"/>
    <w:rsid w:val="00976ADE"/>
    <w:rsid w:val="00976DE0"/>
    <w:rsid w:val="009777AB"/>
    <w:rsid w:val="00977B3B"/>
    <w:rsid w:val="00977EC1"/>
    <w:rsid w:val="00980308"/>
    <w:rsid w:val="00980B30"/>
    <w:rsid w:val="00980E44"/>
    <w:rsid w:val="00980FFC"/>
    <w:rsid w:val="00981112"/>
    <w:rsid w:val="00981230"/>
    <w:rsid w:val="00982994"/>
    <w:rsid w:val="00983E29"/>
    <w:rsid w:val="0098433A"/>
    <w:rsid w:val="00984DC9"/>
    <w:rsid w:val="00985141"/>
    <w:rsid w:val="00987489"/>
    <w:rsid w:val="00987566"/>
    <w:rsid w:val="009900AA"/>
    <w:rsid w:val="00990F92"/>
    <w:rsid w:val="00990FBD"/>
    <w:rsid w:val="00991AE5"/>
    <w:rsid w:val="00992117"/>
    <w:rsid w:val="00992366"/>
    <w:rsid w:val="00992BB8"/>
    <w:rsid w:val="00994ABD"/>
    <w:rsid w:val="00994ACF"/>
    <w:rsid w:val="00994BD1"/>
    <w:rsid w:val="00994D6E"/>
    <w:rsid w:val="00995038"/>
    <w:rsid w:val="009950D8"/>
    <w:rsid w:val="00995415"/>
    <w:rsid w:val="009960B5"/>
    <w:rsid w:val="00996414"/>
    <w:rsid w:val="0099699A"/>
    <w:rsid w:val="00997863"/>
    <w:rsid w:val="00997EFF"/>
    <w:rsid w:val="009A0756"/>
    <w:rsid w:val="009A1597"/>
    <w:rsid w:val="009A17AE"/>
    <w:rsid w:val="009A1817"/>
    <w:rsid w:val="009A1B5F"/>
    <w:rsid w:val="009A27F7"/>
    <w:rsid w:val="009A4DB3"/>
    <w:rsid w:val="009A5317"/>
    <w:rsid w:val="009A589B"/>
    <w:rsid w:val="009A605D"/>
    <w:rsid w:val="009A6AA2"/>
    <w:rsid w:val="009A77E9"/>
    <w:rsid w:val="009B0675"/>
    <w:rsid w:val="009B0DD2"/>
    <w:rsid w:val="009B2F20"/>
    <w:rsid w:val="009B36B7"/>
    <w:rsid w:val="009B3CF9"/>
    <w:rsid w:val="009B4DC2"/>
    <w:rsid w:val="009B5177"/>
    <w:rsid w:val="009B587B"/>
    <w:rsid w:val="009B59D1"/>
    <w:rsid w:val="009B6C19"/>
    <w:rsid w:val="009B7250"/>
    <w:rsid w:val="009C011D"/>
    <w:rsid w:val="009C155D"/>
    <w:rsid w:val="009C1647"/>
    <w:rsid w:val="009C2434"/>
    <w:rsid w:val="009C3435"/>
    <w:rsid w:val="009C3E75"/>
    <w:rsid w:val="009C4E1F"/>
    <w:rsid w:val="009C557F"/>
    <w:rsid w:val="009C5706"/>
    <w:rsid w:val="009C63CB"/>
    <w:rsid w:val="009C68F7"/>
    <w:rsid w:val="009C6B03"/>
    <w:rsid w:val="009D0049"/>
    <w:rsid w:val="009D031F"/>
    <w:rsid w:val="009D1D3D"/>
    <w:rsid w:val="009D2983"/>
    <w:rsid w:val="009D2C7E"/>
    <w:rsid w:val="009D312B"/>
    <w:rsid w:val="009D3ACC"/>
    <w:rsid w:val="009D3AD1"/>
    <w:rsid w:val="009D4870"/>
    <w:rsid w:val="009D54B8"/>
    <w:rsid w:val="009D56CF"/>
    <w:rsid w:val="009D5BFE"/>
    <w:rsid w:val="009D7CD1"/>
    <w:rsid w:val="009E1708"/>
    <w:rsid w:val="009E2176"/>
    <w:rsid w:val="009E2730"/>
    <w:rsid w:val="009E4107"/>
    <w:rsid w:val="009E5AEB"/>
    <w:rsid w:val="009E5C14"/>
    <w:rsid w:val="009E5D27"/>
    <w:rsid w:val="009E68B5"/>
    <w:rsid w:val="009F153D"/>
    <w:rsid w:val="009F39DD"/>
    <w:rsid w:val="009F4311"/>
    <w:rsid w:val="009F593A"/>
    <w:rsid w:val="009F5D6E"/>
    <w:rsid w:val="009F6BBA"/>
    <w:rsid w:val="009F6EBF"/>
    <w:rsid w:val="009F70BA"/>
    <w:rsid w:val="009F7B0C"/>
    <w:rsid w:val="00A004E3"/>
    <w:rsid w:val="00A01B60"/>
    <w:rsid w:val="00A03F84"/>
    <w:rsid w:val="00A04159"/>
    <w:rsid w:val="00A046DC"/>
    <w:rsid w:val="00A05D5E"/>
    <w:rsid w:val="00A06993"/>
    <w:rsid w:val="00A073E2"/>
    <w:rsid w:val="00A07EE4"/>
    <w:rsid w:val="00A11E02"/>
    <w:rsid w:val="00A12655"/>
    <w:rsid w:val="00A12825"/>
    <w:rsid w:val="00A133A6"/>
    <w:rsid w:val="00A13783"/>
    <w:rsid w:val="00A14345"/>
    <w:rsid w:val="00A15453"/>
    <w:rsid w:val="00A1575F"/>
    <w:rsid w:val="00A15B87"/>
    <w:rsid w:val="00A15E3E"/>
    <w:rsid w:val="00A16590"/>
    <w:rsid w:val="00A179C6"/>
    <w:rsid w:val="00A20E0C"/>
    <w:rsid w:val="00A212A3"/>
    <w:rsid w:val="00A21D36"/>
    <w:rsid w:val="00A22940"/>
    <w:rsid w:val="00A22F16"/>
    <w:rsid w:val="00A24591"/>
    <w:rsid w:val="00A2599C"/>
    <w:rsid w:val="00A26F4B"/>
    <w:rsid w:val="00A27269"/>
    <w:rsid w:val="00A273F8"/>
    <w:rsid w:val="00A277AC"/>
    <w:rsid w:val="00A27BCD"/>
    <w:rsid w:val="00A32C6D"/>
    <w:rsid w:val="00A3444E"/>
    <w:rsid w:val="00A3559F"/>
    <w:rsid w:val="00A35BC5"/>
    <w:rsid w:val="00A40F38"/>
    <w:rsid w:val="00A414BA"/>
    <w:rsid w:val="00A417BE"/>
    <w:rsid w:val="00A419CF"/>
    <w:rsid w:val="00A4322E"/>
    <w:rsid w:val="00A44414"/>
    <w:rsid w:val="00A4499F"/>
    <w:rsid w:val="00A44A6C"/>
    <w:rsid w:val="00A46AB9"/>
    <w:rsid w:val="00A502C9"/>
    <w:rsid w:val="00A506F2"/>
    <w:rsid w:val="00A50AA0"/>
    <w:rsid w:val="00A5173F"/>
    <w:rsid w:val="00A51F7A"/>
    <w:rsid w:val="00A526D4"/>
    <w:rsid w:val="00A52794"/>
    <w:rsid w:val="00A53385"/>
    <w:rsid w:val="00A535B1"/>
    <w:rsid w:val="00A537FC"/>
    <w:rsid w:val="00A538C2"/>
    <w:rsid w:val="00A55205"/>
    <w:rsid w:val="00A5583F"/>
    <w:rsid w:val="00A55867"/>
    <w:rsid w:val="00A55917"/>
    <w:rsid w:val="00A55DE7"/>
    <w:rsid w:val="00A55FA7"/>
    <w:rsid w:val="00A5691D"/>
    <w:rsid w:val="00A56E34"/>
    <w:rsid w:val="00A57ADB"/>
    <w:rsid w:val="00A6006E"/>
    <w:rsid w:val="00A60493"/>
    <w:rsid w:val="00A60CE1"/>
    <w:rsid w:val="00A61AED"/>
    <w:rsid w:val="00A62931"/>
    <w:rsid w:val="00A637AB"/>
    <w:rsid w:val="00A642E7"/>
    <w:rsid w:val="00A64884"/>
    <w:rsid w:val="00A64A77"/>
    <w:rsid w:val="00A65A96"/>
    <w:rsid w:val="00A65B68"/>
    <w:rsid w:val="00A65BAF"/>
    <w:rsid w:val="00A66071"/>
    <w:rsid w:val="00A67591"/>
    <w:rsid w:val="00A71C55"/>
    <w:rsid w:val="00A72949"/>
    <w:rsid w:val="00A74F74"/>
    <w:rsid w:val="00A75E4E"/>
    <w:rsid w:val="00A75F9B"/>
    <w:rsid w:val="00A76B46"/>
    <w:rsid w:val="00A76E76"/>
    <w:rsid w:val="00A76E78"/>
    <w:rsid w:val="00A776FB"/>
    <w:rsid w:val="00A77DF0"/>
    <w:rsid w:val="00A80AA9"/>
    <w:rsid w:val="00A8138F"/>
    <w:rsid w:val="00A820F1"/>
    <w:rsid w:val="00A82203"/>
    <w:rsid w:val="00A82B4F"/>
    <w:rsid w:val="00A83BCC"/>
    <w:rsid w:val="00A87387"/>
    <w:rsid w:val="00A87CB2"/>
    <w:rsid w:val="00A9016E"/>
    <w:rsid w:val="00A9096F"/>
    <w:rsid w:val="00A917CD"/>
    <w:rsid w:val="00A91E44"/>
    <w:rsid w:val="00A92397"/>
    <w:rsid w:val="00A9293A"/>
    <w:rsid w:val="00A92BFB"/>
    <w:rsid w:val="00A92D19"/>
    <w:rsid w:val="00A93733"/>
    <w:rsid w:val="00A9438D"/>
    <w:rsid w:val="00A96D9A"/>
    <w:rsid w:val="00A97390"/>
    <w:rsid w:val="00AA045D"/>
    <w:rsid w:val="00AA0CF6"/>
    <w:rsid w:val="00AA1C9F"/>
    <w:rsid w:val="00AA1E2F"/>
    <w:rsid w:val="00AA22C0"/>
    <w:rsid w:val="00AA43E2"/>
    <w:rsid w:val="00AA5CB4"/>
    <w:rsid w:val="00AA6CF3"/>
    <w:rsid w:val="00AA743E"/>
    <w:rsid w:val="00AA77DB"/>
    <w:rsid w:val="00AB2761"/>
    <w:rsid w:val="00AB2C0E"/>
    <w:rsid w:val="00AB30D2"/>
    <w:rsid w:val="00AB3BE8"/>
    <w:rsid w:val="00AB4423"/>
    <w:rsid w:val="00AB472B"/>
    <w:rsid w:val="00AB4B69"/>
    <w:rsid w:val="00AB5652"/>
    <w:rsid w:val="00AB5E0F"/>
    <w:rsid w:val="00AB7CD8"/>
    <w:rsid w:val="00AC12AE"/>
    <w:rsid w:val="00AC1564"/>
    <w:rsid w:val="00AC238D"/>
    <w:rsid w:val="00AC2444"/>
    <w:rsid w:val="00AC3F40"/>
    <w:rsid w:val="00AC46C2"/>
    <w:rsid w:val="00AC4AB6"/>
    <w:rsid w:val="00AC4FC3"/>
    <w:rsid w:val="00AC50FB"/>
    <w:rsid w:val="00AC5B06"/>
    <w:rsid w:val="00AC6A7D"/>
    <w:rsid w:val="00AD03D3"/>
    <w:rsid w:val="00AD0AEF"/>
    <w:rsid w:val="00AD0E6C"/>
    <w:rsid w:val="00AD1B33"/>
    <w:rsid w:val="00AD213E"/>
    <w:rsid w:val="00AD23ED"/>
    <w:rsid w:val="00AD26F0"/>
    <w:rsid w:val="00AD37ED"/>
    <w:rsid w:val="00AD4240"/>
    <w:rsid w:val="00AD5052"/>
    <w:rsid w:val="00AD5AC0"/>
    <w:rsid w:val="00AD6F67"/>
    <w:rsid w:val="00AD7F9F"/>
    <w:rsid w:val="00AE0344"/>
    <w:rsid w:val="00AE072C"/>
    <w:rsid w:val="00AE1453"/>
    <w:rsid w:val="00AE1A9B"/>
    <w:rsid w:val="00AE1F4B"/>
    <w:rsid w:val="00AE2C78"/>
    <w:rsid w:val="00AE3080"/>
    <w:rsid w:val="00AE30EB"/>
    <w:rsid w:val="00AE411D"/>
    <w:rsid w:val="00AE55B1"/>
    <w:rsid w:val="00AE5A52"/>
    <w:rsid w:val="00AE7E6E"/>
    <w:rsid w:val="00AF01B0"/>
    <w:rsid w:val="00AF056D"/>
    <w:rsid w:val="00AF0C4E"/>
    <w:rsid w:val="00AF1591"/>
    <w:rsid w:val="00AF188F"/>
    <w:rsid w:val="00AF2AE5"/>
    <w:rsid w:val="00AF2C96"/>
    <w:rsid w:val="00AF7273"/>
    <w:rsid w:val="00AF7DA9"/>
    <w:rsid w:val="00B0005B"/>
    <w:rsid w:val="00B0036A"/>
    <w:rsid w:val="00B00803"/>
    <w:rsid w:val="00B022E3"/>
    <w:rsid w:val="00B02880"/>
    <w:rsid w:val="00B02EDA"/>
    <w:rsid w:val="00B02EEE"/>
    <w:rsid w:val="00B0471B"/>
    <w:rsid w:val="00B05C12"/>
    <w:rsid w:val="00B06482"/>
    <w:rsid w:val="00B065D7"/>
    <w:rsid w:val="00B069DA"/>
    <w:rsid w:val="00B071EF"/>
    <w:rsid w:val="00B07D88"/>
    <w:rsid w:val="00B07F2D"/>
    <w:rsid w:val="00B10565"/>
    <w:rsid w:val="00B12FFB"/>
    <w:rsid w:val="00B131C8"/>
    <w:rsid w:val="00B13FE9"/>
    <w:rsid w:val="00B14148"/>
    <w:rsid w:val="00B14883"/>
    <w:rsid w:val="00B154A2"/>
    <w:rsid w:val="00B1604F"/>
    <w:rsid w:val="00B203CC"/>
    <w:rsid w:val="00B21633"/>
    <w:rsid w:val="00B218D8"/>
    <w:rsid w:val="00B22224"/>
    <w:rsid w:val="00B22EE2"/>
    <w:rsid w:val="00B23489"/>
    <w:rsid w:val="00B237EF"/>
    <w:rsid w:val="00B23EB6"/>
    <w:rsid w:val="00B240C8"/>
    <w:rsid w:val="00B241D9"/>
    <w:rsid w:val="00B24419"/>
    <w:rsid w:val="00B2454A"/>
    <w:rsid w:val="00B24802"/>
    <w:rsid w:val="00B248C4"/>
    <w:rsid w:val="00B24B3A"/>
    <w:rsid w:val="00B24CC0"/>
    <w:rsid w:val="00B27045"/>
    <w:rsid w:val="00B273D7"/>
    <w:rsid w:val="00B27AA7"/>
    <w:rsid w:val="00B27BD8"/>
    <w:rsid w:val="00B27EAB"/>
    <w:rsid w:val="00B30DE7"/>
    <w:rsid w:val="00B313E3"/>
    <w:rsid w:val="00B34CAD"/>
    <w:rsid w:val="00B34E65"/>
    <w:rsid w:val="00B34F60"/>
    <w:rsid w:val="00B34FE9"/>
    <w:rsid w:val="00B36131"/>
    <w:rsid w:val="00B3663E"/>
    <w:rsid w:val="00B36E49"/>
    <w:rsid w:val="00B37269"/>
    <w:rsid w:val="00B4250B"/>
    <w:rsid w:val="00B429A4"/>
    <w:rsid w:val="00B42E37"/>
    <w:rsid w:val="00B4314F"/>
    <w:rsid w:val="00B43383"/>
    <w:rsid w:val="00B43497"/>
    <w:rsid w:val="00B44173"/>
    <w:rsid w:val="00B443C8"/>
    <w:rsid w:val="00B44A7D"/>
    <w:rsid w:val="00B44D7C"/>
    <w:rsid w:val="00B453E6"/>
    <w:rsid w:val="00B45D95"/>
    <w:rsid w:val="00B46528"/>
    <w:rsid w:val="00B46778"/>
    <w:rsid w:val="00B502F7"/>
    <w:rsid w:val="00B5282D"/>
    <w:rsid w:val="00B52B93"/>
    <w:rsid w:val="00B531DB"/>
    <w:rsid w:val="00B5396F"/>
    <w:rsid w:val="00B53FEB"/>
    <w:rsid w:val="00B54A30"/>
    <w:rsid w:val="00B54B17"/>
    <w:rsid w:val="00B54EAF"/>
    <w:rsid w:val="00B54FC5"/>
    <w:rsid w:val="00B5531C"/>
    <w:rsid w:val="00B57364"/>
    <w:rsid w:val="00B57EAF"/>
    <w:rsid w:val="00B60471"/>
    <w:rsid w:val="00B609B2"/>
    <w:rsid w:val="00B60FDF"/>
    <w:rsid w:val="00B616AA"/>
    <w:rsid w:val="00B61B9C"/>
    <w:rsid w:val="00B61D5B"/>
    <w:rsid w:val="00B61F10"/>
    <w:rsid w:val="00B6209D"/>
    <w:rsid w:val="00B626C2"/>
    <w:rsid w:val="00B62A3D"/>
    <w:rsid w:val="00B636E0"/>
    <w:rsid w:val="00B639F6"/>
    <w:rsid w:val="00B6552D"/>
    <w:rsid w:val="00B657B4"/>
    <w:rsid w:val="00B67878"/>
    <w:rsid w:val="00B71065"/>
    <w:rsid w:val="00B72431"/>
    <w:rsid w:val="00B7267A"/>
    <w:rsid w:val="00B7294D"/>
    <w:rsid w:val="00B73509"/>
    <w:rsid w:val="00B73F98"/>
    <w:rsid w:val="00B753AC"/>
    <w:rsid w:val="00B75A19"/>
    <w:rsid w:val="00B75AC5"/>
    <w:rsid w:val="00B760E4"/>
    <w:rsid w:val="00B76AF2"/>
    <w:rsid w:val="00B774B9"/>
    <w:rsid w:val="00B775ED"/>
    <w:rsid w:val="00B77E4E"/>
    <w:rsid w:val="00B82875"/>
    <w:rsid w:val="00B831D7"/>
    <w:rsid w:val="00B84BBD"/>
    <w:rsid w:val="00B853BF"/>
    <w:rsid w:val="00B85DDA"/>
    <w:rsid w:val="00B85DF4"/>
    <w:rsid w:val="00B86A52"/>
    <w:rsid w:val="00B8731A"/>
    <w:rsid w:val="00B87DF4"/>
    <w:rsid w:val="00B9029E"/>
    <w:rsid w:val="00B910BE"/>
    <w:rsid w:val="00B91C48"/>
    <w:rsid w:val="00B91EF2"/>
    <w:rsid w:val="00B9251E"/>
    <w:rsid w:val="00B926B3"/>
    <w:rsid w:val="00B945CD"/>
    <w:rsid w:val="00B9478A"/>
    <w:rsid w:val="00B94B21"/>
    <w:rsid w:val="00B9520E"/>
    <w:rsid w:val="00B95727"/>
    <w:rsid w:val="00B97D90"/>
    <w:rsid w:val="00BA1F02"/>
    <w:rsid w:val="00BA20A7"/>
    <w:rsid w:val="00BA2E55"/>
    <w:rsid w:val="00BA2FDD"/>
    <w:rsid w:val="00BA32F0"/>
    <w:rsid w:val="00BA4121"/>
    <w:rsid w:val="00BA42F6"/>
    <w:rsid w:val="00BA5D53"/>
    <w:rsid w:val="00BA75C1"/>
    <w:rsid w:val="00BA7B3B"/>
    <w:rsid w:val="00BB117F"/>
    <w:rsid w:val="00BB1851"/>
    <w:rsid w:val="00BB2308"/>
    <w:rsid w:val="00BB2994"/>
    <w:rsid w:val="00BB34B3"/>
    <w:rsid w:val="00BB355D"/>
    <w:rsid w:val="00BB4848"/>
    <w:rsid w:val="00BB4DF9"/>
    <w:rsid w:val="00BB5079"/>
    <w:rsid w:val="00BB5AB4"/>
    <w:rsid w:val="00BB61FD"/>
    <w:rsid w:val="00BC05A0"/>
    <w:rsid w:val="00BC0858"/>
    <w:rsid w:val="00BC1158"/>
    <w:rsid w:val="00BC1936"/>
    <w:rsid w:val="00BC3989"/>
    <w:rsid w:val="00BC4A82"/>
    <w:rsid w:val="00BC53AF"/>
    <w:rsid w:val="00BC5621"/>
    <w:rsid w:val="00BC5D6B"/>
    <w:rsid w:val="00BC63EF"/>
    <w:rsid w:val="00BC7296"/>
    <w:rsid w:val="00BC7B53"/>
    <w:rsid w:val="00BD00BB"/>
    <w:rsid w:val="00BD0529"/>
    <w:rsid w:val="00BD0C35"/>
    <w:rsid w:val="00BD0F48"/>
    <w:rsid w:val="00BD12C1"/>
    <w:rsid w:val="00BD1607"/>
    <w:rsid w:val="00BD2168"/>
    <w:rsid w:val="00BD29DF"/>
    <w:rsid w:val="00BD2CF5"/>
    <w:rsid w:val="00BD2F43"/>
    <w:rsid w:val="00BD356B"/>
    <w:rsid w:val="00BD3E25"/>
    <w:rsid w:val="00BD4DC5"/>
    <w:rsid w:val="00BD5013"/>
    <w:rsid w:val="00BD532C"/>
    <w:rsid w:val="00BD77A1"/>
    <w:rsid w:val="00BD7E04"/>
    <w:rsid w:val="00BD7E9A"/>
    <w:rsid w:val="00BE007E"/>
    <w:rsid w:val="00BE1318"/>
    <w:rsid w:val="00BE143B"/>
    <w:rsid w:val="00BE1591"/>
    <w:rsid w:val="00BE2696"/>
    <w:rsid w:val="00BE3483"/>
    <w:rsid w:val="00BE3B70"/>
    <w:rsid w:val="00BE4BE6"/>
    <w:rsid w:val="00BE4FCC"/>
    <w:rsid w:val="00BE5BE9"/>
    <w:rsid w:val="00BE5DC9"/>
    <w:rsid w:val="00BE6FEE"/>
    <w:rsid w:val="00BE7832"/>
    <w:rsid w:val="00BE7C75"/>
    <w:rsid w:val="00BE7DDD"/>
    <w:rsid w:val="00BF05B2"/>
    <w:rsid w:val="00BF1880"/>
    <w:rsid w:val="00BF1DE1"/>
    <w:rsid w:val="00BF2126"/>
    <w:rsid w:val="00BF2B99"/>
    <w:rsid w:val="00BF4394"/>
    <w:rsid w:val="00BF4CA0"/>
    <w:rsid w:val="00BF5FB5"/>
    <w:rsid w:val="00BF602D"/>
    <w:rsid w:val="00BF708A"/>
    <w:rsid w:val="00BF78E0"/>
    <w:rsid w:val="00C002A5"/>
    <w:rsid w:val="00C008B9"/>
    <w:rsid w:val="00C00CCC"/>
    <w:rsid w:val="00C01684"/>
    <w:rsid w:val="00C016A9"/>
    <w:rsid w:val="00C02506"/>
    <w:rsid w:val="00C03DAA"/>
    <w:rsid w:val="00C0454C"/>
    <w:rsid w:val="00C06221"/>
    <w:rsid w:val="00C066E3"/>
    <w:rsid w:val="00C06A95"/>
    <w:rsid w:val="00C06D7D"/>
    <w:rsid w:val="00C07031"/>
    <w:rsid w:val="00C0728E"/>
    <w:rsid w:val="00C076D4"/>
    <w:rsid w:val="00C07A6A"/>
    <w:rsid w:val="00C1055E"/>
    <w:rsid w:val="00C118D5"/>
    <w:rsid w:val="00C126AE"/>
    <w:rsid w:val="00C12E4F"/>
    <w:rsid w:val="00C13091"/>
    <w:rsid w:val="00C14F28"/>
    <w:rsid w:val="00C1569A"/>
    <w:rsid w:val="00C174C8"/>
    <w:rsid w:val="00C17923"/>
    <w:rsid w:val="00C17BFF"/>
    <w:rsid w:val="00C2020E"/>
    <w:rsid w:val="00C20763"/>
    <w:rsid w:val="00C2327F"/>
    <w:rsid w:val="00C23FB2"/>
    <w:rsid w:val="00C242FB"/>
    <w:rsid w:val="00C2448C"/>
    <w:rsid w:val="00C2466D"/>
    <w:rsid w:val="00C30E66"/>
    <w:rsid w:val="00C30EBA"/>
    <w:rsid w:val="00C318AA"/>
    <w:rsid w:val="00C3343D"/>
    <w:rsid w:val="00C3360B"/>
    <w:rsid w:val="00C3398A"/>
    <w:rsid w:val="00C33EA8"/>
    <w:rsid w:val="00C3452E"/>
    <w:rsid w:val="00C3474B"/>
    <w:rsid w:val="00C357DB"/>
    <w:rsid w:val="00C35BE7"/>
    <w:rsid w:val="00C368EF"/>
    <w:rsid w:val="00C36C31"/>
    <w:rsid w:val="00C36FC9"/>
    <w:rsid w:val="00C376BB"/>
    <w:rsid w:val="00C37E3E"/>
    <w:rsid w:val="00C37E8B"/>
    <w:rsid w:val="00C400BA"/>
    <w:rsid w:val="00C411F7"/>
    <w:rsid w:val="00C42540"/>
    <w:rsid w:val="00C42F6C"/>
    <w:rsid w:val="00C430FE"/>
    <w:rsid w:val="00C4423E"/>
    <w:rsid w:val="00C458A0"/>
    <w:rsid w:val="00C4627C"/>
    <w:rsid w:val="00C4693F"/>
    <w:rsid w:val="00C4696A"/>
    <w:rsid w:val="00C50570"/>
    <w:rsid w:val="00C508FF"/>
    <w:rsid w:val="00C50C49"/>
    <w:rsid w:val="00C50C78"/>
    <w:rsid w:val="00C51628"/>
    <w:rsid w:val="00C5178A"/>
    <w:rsid w:val="00C51E32"/>
    <w:rsid w:val="00C52A1D"/>
    <w:rsid w:val="00C538B2"/>
    <w:rsid w:val="00C53AE6"/>
    <w:rsid w:val="00C5429E"/>
    <w:rsid w:val="00C557C5"/>
    <w:rsid w:val="00C5673B"/>
    <w:rsid w:val="00C57CA2"/>
    <w:rsid w:val="00C60CD8"/>
    <w:rsid w:val="00C62BB4"/>
    <w:rsid w:val="00C639D9"/>
    <w:rsid w:val="00C643A4"/>
    <w:rsid w:val="00C65235"/>
    <w:rsid w:val="00C65F33"/>
    <w:rsid w:val="00C66B6D"/>
    <w:rsid w:val="00C67378"/>
    <w:rsid w:val="00C70B88"/>
    <w:rsid w:val="00C72285"/>
    <w:rsid w:val="00C730A3"/>
    <w:rsid w:val="00C73219"/>
    <w:rsid w:val="00C73CE6"/>
    <w:rsid w:val="00C740ED"/>
    <w:rsid w:val="00C759DD"/>
    <w:rsid w:val="00C76607"/>
    <w:rsid w:val="00C7671E"/>
    <w:rsid w:val="00C77358"/>
    <w:rsid w:val="00C80098"/>
    <w:rsid w:val="00C82B68"/>
    <w:rsid w:val="00C8508B"/>
    <w:rsid w:val="00C867A4"/>
    <w:rsid w:val="00C87C70"/>
    <w:rsid w:val="00C9051B"/>
    <w:rsid w:val="00C90669"/>
    <w:rsid w:val="00C907AC"/>
    <w:rsid w:val="00C90979"/>
    <w:rsid w:val="00C90F93"/>
    <w:rsid w:val="00C91730"/>
    <w:rsid w:val="00C91BD9"/>
    <w:rsid w:val="00C91EB3"/>
    <w:rsid w:val="00C922C4"/>
    <w:rsid w:val="00C9455F"/>
    <w:rsid w:val="00C94BAB"/>
    <w:rsid w:val="00C94D51"/>
    <w:rsid w:val="00C953CF"/>
    <w:rsid w:val="00C95D92"/>
    <w:rsid w:val="00C95F98"/>
    <w:rsid w:val="00C97772"/>
    <w:rsid w:val="00C97ED5"/>
    <w:rsid w:val="00CA02A7"/>
    <w:rsid w:val="00CA0D13"/>
    <w:rsid w:val="00CA184D"/>
    <w:rsid w:val="00CA2018"/>
    <w:rsid w:val="00CA2BA2"/>
    <w:rsid w:val="00CA31E5"/>
    <w:rsid w:val="00CA4E56"/>
    <w:rsid w:val="00CA5DA9"/>
    <w:rsid w:val="00CA6344"/>
    <w:rsid w:val="00CA7542"/>
    <w:rsid w:val="00CA7622"/>
    <w:rsid w:val="00CA7C49"/>
    <w:rsid w:val="00CA7D0D"/>
    <w:rsid w:val="00CA7E6F"/>
    <w:rsid w:val="00CB0A3B"/>
    <w:rsid w:val="00CB0FEC"/>
    <w:rsid w:val="00CB2007"/>
    <w:rsid w:val="00CB2B54"/>
    <w:rsid w:val="00CB2B9A"/>
    <w:rsid w:val="00CB3182"/>
    <w:rsid w:val="00CB3CFC"/>
    <w:rsid w:val="00CB42C6"/>
    <w:rsid w:val="00CB44DC"/>
    <w:rsid w:val="00CB4807"/>
    <w:rsid w:val="00CB4D0A"/>
    <w:rsid w:val="00CB5B0F"/>
    <w:rsid w:val="00CB5D01"/>
    <w:rsid w:val="00CB5E09"/>
    <w:rsid w:val="00CB6464"/>
    <w:rsid w:val="00CB6920"/>
    <w:rsid w:val="00CB6AF8"/>
    <w:rsid w:val="00CB7C01"/>
    <w:rsid w:val="00CC1EA1"/>
    <w:rsid w:val="00CC21E2"/>
    <w:rsid w:val="00CC277A"/>
    <w:rsid w:val="00CC37DC"/>
    <w:rsid w:val="00CC5E74"/>
    <w:rsid w:val="00CC5F6F"/>
    <w:rsid w:val="00CC6092"/>
    <w:rsid w:val="00CC693D"/>
    <w:rsid w:val="00CC6E97"/>
    <w:rsid w:val="00CC702B"/>
    <w:rsid w:val="00CC7221"/>
    <w:rsid w:val="00CD011C"/>
    <w:rsid w:val="00CD04BC"/>
    <w:rsid w:val="00CD0ADA"/>
    <w:rsid w:val="00CD3A18"/>
    <w:rsid w:val="00CD4822"/>
    <w:rsid w:val="00CD5625"/>
    <w:rsid w:val="00CD595B"/>
    <w:rsid w:val="00CE0084"/>
    <w:rsid w:val="00CE0314"/>
    <w:rsid w:val="00CE0EA2"/>
    <w:rsid w:val="00CE15EE"/>
    <w:rsid w:val="00CE16D5"/>
    <w:rsid w:val="00CE1B9A"/>
    <w:rsid w:val="00CE1C10"/>
    <w:rsid w:val="00CE2342"/>
    <w:rsid w:val="00CE39AB"/>
    <w:rsid w:val="00CE44DA"/>
    <w:rsid w:val="00CE54B4"/>
    <w:rsid w:val="00CE56F3"/>
    <w:rsid w:val="00CE6654"/>
    <w:rsid w:val="00CE6CF8"/>
    <w:rsid w:val="00CE78A8"/>
    <w:rsid w:val="00CF0330"/>
    <w:rsid w:val="00CF19CD"/>
    <w:rsid w:val="00CF3C96"/>
    <w:rsid w:val="00CF433F"/>
    <w:rsid w:val="00CF456F"/>
    <w:rsid w:val="00CF4E6A"/>
    <w:rsid w:val="00CF5A56"/>
    <w:rsid w:val="00CF5CE6"/>
    <w:rsid w:val="00CF6976"/>
    <w:rsid w:val="00CF7009"/>
    <w:rsid w:val="00CF7946"/>
    <w:rsid w:val="00CF7A8D"/>
    <w:rsid w:val="00CF7D75"/>
    <w:rsid w:val="00D01638"/>
    <w:rsid w:val="00D0291D"/>
    <w:rsid w:val="00D02C5E"/>
    <w:rsid w:val="00D0422D"/>
    <w:rsid w:val="00D042F0"/>
    <w:rsid w:val="00D04AD2"/>
    <w:rsid w:val="00D052FA"/>
    <w:rsid w:val="00D06862"/>
    <w:rsid w:val="00D06BBB"/>
    <w:rsid w:val="00D074AB"/>
    <w:rsid w:val="00D07AB0"/>
    <w:rsid w:val="00D07FC4"/>
    <w:rsid w:val="00D07FF0"/>
    <w:rsid w:val="00D1077B"/>
    <w:rsid w:val="00D11FFF"/>
    <w:rsid w:val="00D122E2"/>
    <w:rsid w:val="00D12D63"/>
    <w:rsid w:val="00D13C0A"/>
    <w:rsid w:val="00D144F7"/>
    <w:rsid w:val="00D15854"/>
    <w:rsid w:val="00D15FD6"/>
    <w:rsid w:val="00D1604B"/>
    <w:rsid w:val="00D16319"/>
    <w:rsid w:val="00D1692B"/>
    <w:rsid w:val="00D16B22"/>
    <w:rsid w:val="00D16E31"/>
    <w:rsid w:val="00D17513"/>
    <w:rsid w:val="00D175D7"/>
    <w:rsid w:val="00D20A36"/>
    <w:rsid w:val="00D220A9"/>
    <w:rsid w:val="00D24351"/>
    <w:rsid w:val="00D2513F"/>
    <w:rsid w:val="00D25870"/>
    <w:rsid w:val="00D25891"/>
    <w:rsid w:val="00D25FAC"/>
    <w:rsid w:val="00D26BCD"/>
    <w:rsid w:val="00D271F0"/>
    <w:rsid w:val="00D2797B"/>
    <w:rsid w:val="00D30820"/>
    <w:rsid w:val="00D340FB"/>
    <w:rsid w:val="00D347CF"/>
    <w:rsid w:val="00D34C06"/>
    <w:rsid w:val="00D34F53"/>
    <w:rsid w:val="00D367A5"/>
    <w:rsid w:val="00D37EFA"/>
    <w:rsid w:val="00D424CE"/>
    <w:rsid w:val="00D425B9"/>
    <w:rsid w:val="00D428FA"/>
    <w:rsid w:val="00D4309A"/>
    <w:rsid w:val="00D433D1"/>
    <w:rsid w:val="00D4357F"/>
    <w:rsid w:val="00D44522"/>
    <w:rsid w:val="00D44600"/>
    <w:rsid w:val="00D46492"/>
    <w:rsid w:val="00D46918"/>
    <w:rsid w:val="00D47027"/>
    <w:rsid w:val="00D47FEB"/>
    <w:rsid w:val="00D50269"/>
    <w:rsid w:val="00D50658"/>
    <w:rsid w:val="00D509AC"/>
    <w:rsid w:val="00D52704"/>
    <w:rsid w:val="00D52805"/>
    <w:rsid w:val="00D53E95"/>
    <w:rsid w:val="00D543C6"/>
    <w:rsid w:val="00D5518E"/>
    <w:rsid w:val="00D565B1"/>
    <w:rsid w:val="00D56B62"/>
    <w:rsid w:val="00D56FDF"/>
    <w:rsid w:val="00D62ED0"/>
    <w:rsid w:val="00D63173"/>
    <w:rsid w:val="00D63577"/>
    <w:rsid w:val="00D635B4"/>
    <w:rsid w:val="00D63956"/>
    <w:rsid w:val="00D64488"/>
    <w:rsid w:val="00D67C2D"/>
    <w:rsid w:val="00D70797"/>
    <w:rsid w:val="00D7116C"/>
    <w:rsid w:val="00D71C60"/>
    <w:rsid w:val="00D72D05"/>
    <w:rsid w:val="00D73ACB"/>
    <w:rsid w:val="00D7407A"/>
    <w:rsid w:val="00D742DE"/>
    <w:rsid w:val="00D7477E"/>
    <w:rsid w:val="00D75234"/>
    <w:rsid w:val="00D75EDA"/>
    <w:rsid w:val="00D80367"/>
    <w:rsid w:val="00D822B7"/>
    <w:rsid w:val="00D825E3"/>
    <w:rsid w:val="00D831FC"/>
    <w:rsid w:val="00D8388C"/>
    <w:rsid w:val="00D853B9"/>
    <w:rsid w:val="00D87A82"/>
    <w:rsid w:val="00D9193A"/>
    <w:rsid w:val="00D931B9"/>
    <w:rsid w:val="00D946CA"/>
    <w:rsid w:val="00D94810"/>
    <w:rsid w:val="00D96103"/>
    <w:rsid w:val="00D96422"/>
    <w:rsid w:val="00D9703E"/>
    <w:rsid w:val="00D97152"/>
    <w:rsid w:val="00D97518"/>
    <w:rsid w:val="00DA05D4"/>
    <w:rsid w:val="00DA0BC9"/>
    <w:rsid w:val="00DA0C67"/>
    <w:rsid w:val="00DA0D60"/>
    <w:rsid w:val="00DA254E"/>
    <w:rsid w:val="00DA283D"/>
    <w:rsid w:val="00DA2E81"/>
    <w:rsid w:val="00DA3297"/>
    <w:rsid w:val="00DA48F7"/>
    <w:rsid w:val="00DA5F5D"/>
    <w:rsid w:val="00DB0085"/>
    <w:rsid w:val="00DB0967"/>
    <w:rsid w:val="00DB1718"/>
    <w:rsid w:val="00DB2110"/>
    <w:rsid w:val="00DB220E"/>
    <w:rsid w:val="00DB438E"/>
    <w:rsid w:val="00DB489F"/>
    <w:rsid w:val="00DB4B53"/>
    <w:rsid w:val="00DB535D"/>
    <w:rsid w:val="00DB59A8"/>
    <w:rsid w:val="00DB66DA"/>
    <w:rsid w:val="00DC0472"/>
    <w:rsid w:val="00DC05F3"/>
    <w:rsid w:val="00DC0C20"/>
    <w:rsid w:val="00DC0C2F"/>
    <w:rsid w:val="00DC11D0"/>
    <w:rsid w:val="00DC25CF"/>
    <w:rsid w:val="00DC2E21"/>
    <w:rsid w:val="00DC3885"/>
    <w:rsid w:val="00DC3C37"/>
    <w:rsid w:val="00DC67EF"/>
    <w:rsid w:val="00DC6A07"/>
    <w:rsid w:val="00DC7384"/>
    <w:rsid w:val="00DC7F4C"/>
    <w:rsid w:val="00DD092A"/>
    <w:rsid w:val="00DD0F33"/>
    <w:rsid w:val="00DD1824"/>
    <w:rsid w:val="00DD32FD"/>
    <w:rsid w:val="00DD39BF"/>
    <w:rsid w:val="00DD3B0A"/>
    <w:rsid w:val="00DD43F7"/>
    <w:rsid w:val="00DD49D2"/>
    <w:rsid w:val="00DD4BFA"/>
    <w:rsid w:val="00DD67A2"/>
    <w:rsid w:val="00DD6D3C"/>
    <w:rsid w:val="00DD7D11"/>
    <w:rsid w:val="00DE24B2"/>
    <w:rsid w:val="00DE252B"/>
    <w:rsid w:val="00DE2813"/>
    <w:rsid w:val="00DE32A3"/>
    <w:rsid w:val="00DE3C67"/>
    <w:rsid w:val="00DE5AA1"/>
    <w:rsid w:val="00DE5FB7"/>
    <w:rsid w:val="00DE6C84"/>
    <w:rsid w:val="00DF0BFC"/>
    <w:rsid w:val="00DF20B7"/>
    <w:rsid w:val="00DF25BB"/>
    <w:rsid w:val="00DF2717"/>
    <w:rsid w:val="00DF2BD6"/>
    <w:rsid w:val="00DF2BFC"/>
    <w:rsid w:val="00DF33DF"/>
    <w:rsid w:val="00DF6155"/>
    <w:rsid w:val="00DF68D3"/>
    <w:rsid w:val="00DF7C68"/>
    <w:rsid w:val="00DF7E3C"/>
    <w:rsid w:val="00E00013"/>
    <w:rsid w:val="00E013C8"/>
    <w:rsid w:val="00E01DD2"/>
    <w:rsid w:val="00E02344"/>
    <w:rsid w:val="00E024AF"/>
    <w:rsid w:val="00E0353D"/>
    <w:rsid w:val="00E03574"/>
    <w:rsid w:val="00E0362C"/>
    <w:rsid w:val="00E057FF"/>
    <w:rsid w:val="00E05B22"/>
    <w:rsid w:val="00E10108"/>
    <w:rsid w:val="00E1063B"/>
    <w:rsid w:val="00E11308"/>
    <w:rsid w:val="00E12227"/>
    <w:rsid w:val="00E1442D"/>
    <w:rsid w:val="00E144D6"/>
    <w:rsid w:val="00E14883"/>
    <w:rsid w:val="00E156B4"/>
    <w:rsid w:val="00E15DE1"/>
    <w:rsid w:val="00E1624E"/>
    <w:rsid w:val="00E169DB"/>
    <w:rsid w:val="00E16C51"/>
    <w:rsid w:val="00E174ED"/>
    <w:rsid w:val="00E21099"/>
    <w:rsid w:val="00E23916"/>
    <w:rsid w:val="00E24B35"/>
    <w:rsid w:val="00E2602F"/>
    <w:rsid w:val="00E2632A"/>
    <w:rsid w:val="00E263F4"/>
    <w:rsid w:val="00E26FF4"/>
    <w:rsid w:val="00E2701B"/>
    <w:rsid w:val="00E27C2E"/>
    <w:rsid w:val="00E27EF6"/>
    <w:rsid w:val="00E3039A"/>
    <w:rsid w:val="00E30B75"/>
    <w:rsid w:val="00E325B4"/>
    <w:rsid w:val="00E33972"/>
    <w:rsid w:val="00E33D0C"/>
    <w:rsid w:val="00E349B5"/>
    <w:rsid w:val="00E35728"/>
    <w:rsid w:val="00E357E9"/>
    <w:rsid w:val="00E3595B"/>
    <w:rsid w:val="00E40594"/>
    <w:rsid w:val="00E408C3"/>
    <w:rsid w:val="00E40CD3"/>
    <w:rsid w:val="00E40DB0"/>
    <w:rsid w:val="00E4103F"/>
    <w:rsid w:val="00E414A4"/>
    <w:rsid w:val="00E41A04"/>
    <w:rsid w:val="00E41F5D"/>
    <w:rsid w:val="00E4279C"/>
    <w:rsid w:val="00E42D3C"/>
    <w:rsid w:val="00E42E64"/>
    <w:rsid w:val="00E4311B"/>
    <w:rsid w:val="00E433F4"/>
    <w:rsid w:val="00E44A3C"/>
    <w:rsid w:val="00E44CF8"/>
    <w:rsid w:val="00E458E2"/>
    <w:rsid w:val="00E50FF6"/>
    <w:rsid w:val="00E514A6"/>
    <w:rsid w:val="00E54AFF"/>
    <w:rsid w:val="00E60216"/>
    <w:rsid w:val="00E614E2"/>
    <w:rsid w:val="00E61E7D"/>
    <w:rsid w:val="00E62556"/>
    <w:rsid w:val="00E6313F"/>
    <w:rsid w:val="00E666B8"/>
    <w:rsid w:val="00E66F26"/>
    <w:rsid w:val="00E67A6D"/>
    <w:rsid w:val="00E71217"/>
    <w:rsid w:val="00E72857"/>
    <w:rsid w:val="00E72AF6"/>
    <w:rsid w:val="00E738A2"/>
    <w:rsid w:val="00E73D9E"/>
    <w:rsid w:val="00E74997"/>
    <w:rsid w:val="00E74AB7"/>
    <w:rsid w:val="00E75574"/>
    <w:rsid w:val="00E76A0A"/>
    <w:rsid w:val="00E77690"/>
    <w:rsid w:val="00E801D8"/>
    <w:rsid w:val="00E8257A"/>
    <w:rsid w:val="00E827EE"/>
    <w:rsid w:val="00E828E8"/>
    <w:rsid w:val="00E83D78"/>
    <w:rsid w:val="00E84550"/>
    <w:rsid w:val="00E8483F"/>
    <w:rsid w:val="00E85121"/>
    <w:rsid w:val="00E8532C"/>
    <w:rsid w:val="00E8535D"/>
    <w:rsid w:val="00E857BC"/>
    <w:rsid w:val="00E861C3"/>
    <w:rsid w:val="00E8673F"/>
    <w:rsid w:val="00E8692D"/>
    <w:rsid w:val="00E87093"/>
    <w:rsid w:val="00E87462"/>
    <w:rsid w:val="00E9032D"/>
    <w:rsid w:val="00E90FE0"/>
    <w:rsid w:val="00E9109A"/>
    <w:rsid w:val="00E9175F"/>
    <w:rsid w:val="00E91835"/>
    <w:rsid w:val="00E925C5"/>
    <w:rsid w:val="00E92966"/>
    <w:rsid w:val="00E93714"/>
    <w:rsid w:val="00E938CB"/>
    <w:rsid w:val="00E939C8"/>
    <w:rsid w:val="00E93DD9"/>
    <w:rsid w:val="00E93ED1"/>
    <w:rsid w:val="00E94CAB"/>
    <w:rsid w:val="00E953F7"/>
    <w:rsid w:val="00E95FDF"/>
    <w:rsid w:val="00E96069"/>
    <w:rsid w:val="00EA0813"/>
    <w:rsid w:val="00EA0AB9"/>
    <w:rsid w:val="00EA0D83"/>
    <w:rsid w:val="00EA11B7"/>
    <w:rsid w:val="00EA1736"/>
    <w:rsid w:val="00EA1F0A"/>
    <w:rsid w:val="00EA1F41"/>
    <w:rsid w:val="00EA21F4"/>
    <w:rsid w:val="00EA2247"/>
    <w:rsid w:val="00EA256B"/>
    <w:rsid w:val="00EA2682"/>
    <w:rsid w:val="00EA34EF"/>
    <w:rsid w:val="00EA3810"/>
    <w:rsid w:val="00EA49BF"/>
    <w:rsid w:val="00EA4EE6"/>
    <w:rsid w:val="00EA54A5"/>
    <w:rsid w:val="00EA5974"/>
    <w:rsid w:val="00EA713C"/>
    <w:rsid w:val="00EA7B6F"/>
    <w:rsid w:val="00EB00F2"/>
    <w:rsid w:val="00EB0753"/>
    <w:rsid w:val="00EB1548"/>
    <w:rsid w:val="00EB1B22"/>
    <w:rsid w:val="00EB1DEE"/>
    <w:rsid w:val="00EB2280"/>
    <w:rsid w:val="00EB36B0"/>
    <w:rsid w:val="00EB3B8C"/>
    <w:rsid w:val="00EB42A4"/>
    <w:rsid w:val="00EB65D0"/>
    <w:rsid w:val="00EB6DFA"/>
    <w:rsid w:val="00EB7F2B"/>
    <w:rsid w:val="00EC12C9"/>
    <w:rsid w:val="00EC1780"/>
    <w:rsid w:val="00EC243D"/>
    <w:rsid w:val="00EC246A"/>
    <w:rsid w:val="00EC4376"/>
    <w:rsid w:val="00EC4A90"/>
    <w:rsid w:val="00EC7A84"/>
    <w:rsid w:val="00ED0066"/>
    <w:rsid w:val="00ED11E6"/>
    <w:rsid w:val="00ED13C2"/>
    <w:rsid w:val="00ED15A7"/>
    <w:rsid w:val="00ED2B2D"/>
    <w:rsid w:val="00ED3B3E"/>
    <w:rsid w:val="00ED47D4"/>
    <w:rsid w:val="00ED5DE4"/>
    <w:rsid w:val="00ED6179"/>
    <w:rsid w:val="00ED669C"/>
    <w:rsid w:val="00EE0F20"/>
    <w:rsid w:val="00EE0FDE"/>
    <w:rsid w:val="00EE19A1"/>
    <w:rsid w:val="00EE1F87"/>
    <w:rsid w:val="00EE3076"/>
    <w:rsid w:val="00EE4054"/>
    <w:rsid w:val="00EE516E"/>
    <w:rsid w:val="00EE6226"/>
    <w:rsid w:val="00EE69F8"/>
    <w:rsid w:val="00EF0239"/>
    <w:rsid w:val="00EF3654"/>
    <w:rsid w:val="00EF3B7E"/>
    <w:rsid w:val="00EF4295"/>
    <w:rsid w:val="00EF49D9"/>
    <w:rsid w:val="00EF51C1"/>
    <w:rsid w:val="00EF51E9"/>
    <w:rsid w:val="00EF7405"/>
    <w:rsid w:val="00EF7902"/>
    <w:rsid w:val="00EF79CF"/>
    <w:rsid w:val="00F01AD7"/>
    <w:rsid w:val="00F026A6"/>
    <w:rsid w:val="00F02C54"/>
    <w:rsid w:val="00F036A0"/>
    <w:rsid w:val="00F03D97"/>
    <w:rsid w:val="00F04A8A"/>
    <w:rsid w:val="00F06598"/>
    <w:rsid w:val="00F065FE"/>
    <w:rsid w:val="00F073BE"/>
    <w:rsid w:val="00F10243"/>
    <w:rsid w:val="00F1227E"/>
    <w:rsid w:val="00F12542"/>
    <w:rsid w:val="00F12FA3"/>
    <w:rsid w:val="00F13084"/>
    <w:rsid w:val="00F14657"/>
    <w:rsid w:val="00F15F65"/>
    <w:rsid w:val="00F16A80"/>
    <w:rsid w:val="00F2037C"/>
    <w:rsid w:val="00F208F7"/>
    <w:rsid w:val="00F21AF6"/>
    <w:rsid w:val="00F22397"/>
    <w:rsid w:val="00F23188"/>
    <w:rsid w:val="00F24945"/>
    <w:rsid w:val="00F25378"/>
    <w:rsid w:val="00F253F7"/>
    <w:rsid w:val="00F30403"/>
    <w:rsid w:val="00F30813"/>
    <w:rsid w:val="00F30A22"/>
    <w:rsid w:val="00F33AEB"/>
    <w:rsid w:val="00F34E09"/>
    <w:rsid w:val="00F35BFC"/>
    <w:rsid w:val="00F36493"/>
    <w:rsid w:val="00F3656C"/>
    <w:rsid w:val="00F378BE"/>
    <w:rsid w:val="00F37B23"/>
    <w:rsid w:val="00F402E3"/>
    <w:rsid w:val="00F4042A"/>
    <w:rsid w:val="00F41644"/>
    <w:rsid w:val="00F416F2"/>
    <w:rsid w:val="00F417EB"/>
    <w:rsid w:val="00F41823"/>
    <w:rsid w:val="00F41836"/>
    <w:rsid w:val="00F41C08"/>
    <w:rsid w:val="00F41C5E"/>
    <w:rsid w:val="00F4261D"/>
    <w:rsid w:val="00F42E71"/>
    <w:rsid w:val="00F444F5"/>
    <w:rsid w:val="00F45773"/>
    <w:rsid w:val="00F45E82"/>
    <w:rsid w:val="00F463E7"/>
    <w:rsid w:val="00F47052"/>
    <w:rsid w:val="00F47355"/>
    <w:rsid w:val="00F4788B"/>
    <w:rsid w:val="00F50A1E"/>
    <w:rsid w:val="00F50A23"/>
    <w:rsid w:val="00F50B2E"/>
    <w:rsid w:val="00F524CC"/>
    <w:rsid w:val="00F52ECC"/>
    <w:rsid w:val="00F5434C"/>
    <w:rsid w:val="00F55771"/>
    <w:rsid w:val="00F5633D"/>
    <w:rsid w:val="00F60BEE"/>
    <w:rsid w:val="00F6149C"/>
    <w:rsid w:val="00F61B92"/>
    <w:rsid w:val="00F63DAE"/>
    <w:rsid w:val="00F651E0"/>
    <w:rsid w:val="00F65B52"/>
    <w:rsid w:val="00F65E87"/>
    <w:rsid w:val="00F66278"/>
    <w:rsid w:val="00F671F2"/>
    <w:rsid w:val="00F7037F"/>
    <w:rsid w:val="00F70E0E"/>
    <w:rsid w:val="00F7167E"/>
    <w:rsid w:val="00F71998"/>
    <w:rsid w:val="00F73F13"/>
    <w:rsid w:val="00F74640"/>
    <w:rsid w:val="00F75434"/>
    <w:rsid w:val="00F75687"/>
    <w:rsid w:val="00F75E2B"/>
    <w:rsid w:val="00F7669D"/>
    <w:rsid w:val="00F766A1"/>
    <w:rsid w:val="00F76EE3"/>
    <w:rsid w:val="00F77F01"/>
    <w:rsid w:val="00F8026F"/>
    <w:rsid w:val="00F804FA"/>
    <w:rsid w:val="00F8086E"/>
    <w:rsid w:val="00F80FDB"/>
    <w:rsid w:val="00F81073"/>
    <w:rsid w:val="00F82D84"/>
    <w:rsid w:val="00F83C61"/>
    <w:rsid w:val="00F847D6"/>
    <w:rsid w:val="00F84F1A"/>
    <w:rsid w:val="00F85015"/>
    <w:rsid w:val="00F85344"/>
    <w:rsid w:val="00F85F20"/>
    <w:rsid w:val="00F878E3"/>
    <w:rsid w:val="00F90040"/>
    <w:rsid w:val="00F90632"/>
    <w:rsid w:val="00F90687"/>
    <w:rsid w:val="00F90F7F"/>
    <w:rsid w:val="00F91208"/>
    <w:rsid w:val="00F913EB"/>
    <w:rsid w:val="00F92E82"/>
    <w:rsid w:val="00F938CA"/>
    <w:rsid w:val="00F93C62"/>
    <w:rsid w:val="00F93FA2"/>
    <w:rsid w:val="00F944F4"/>
    <w:rsid w:val="00F955B1"/>
    <w:rsid w:val="00F956DC"/>
    <w:rsid w:val="00F95D03"/>
    <w:rsid w:val="00FA1B49"/>
    <w:rsid w:val="00FA3871"/>
    <w:rsid w:val="00FA38C9"/>
    <w:rsid w:val="00FA45B3"/>
    <w:rsid w:val="00FA5A8E"/>
    <w:rsid w:val="00FA6528"/>
    <w:rsid w:val="00FA722E"/>
    <w:rsid w:val="00FB2158"/>
    <w:rsid w:val="00FB2A75"/>
    <w:rsid w:val="00FB33A0"/>
    <w:rsid w:val="00FB6B90"/>
    <w:rsid w:val="00FC1F8A"/>
    <w:rsid w:val="00FC26F3"/>
    <w:rsid w:val="00FC3A6C"/>
    <w:rsid w:val="00FC40FC"/>
    <w:rsid w:val="00FC41A1"/>
    <w:rsid w:val="00FC4ED5"/>
    <w:rsid w:val="00FC5183"/>
    <w:rsid w:val="00FC6980"/>
    <w:rsid w:val="00FC78B9"/>
    <w:rsid w:val="00FD15D2"/>
    <w:rsid w:val="00FD2D58"/>
    <w:rsid w:val="00FD352D"/>
    <w:rsid w:val="00FD42CE"/>
    <w:rsid w:val="00FD4AA6"/>
    <w:rsid w:val="00FE2649"/>
    <w:rsid w:val="00FE2818"/>
    <w:rsid w:val="00FE3B11"/>
    <w:rsid w:val="00FE42E3"/>
    <w:rsid w:val="00FE496C"/>
    <w:rsid w:val="00FE4C80"/>
    <w:rsid w:val="00FE5DC3"/>
    <w:rsid w:val="00FE6245"/>
    <w:rsid w:val="00FE76B3"/>
    <w:rsid w:val="00FF023A"/>
    <w:rsid w:val="00FF0B26"/>
    <w:rsid w:val="00FF2572"/>
    <w:rsid w:val="00FF2683"/>
    <w:rsid w:val="00FF2EC7"/>
    <w:rsid w:val="00FF4904"/>
    <w:rsid w:val="00FF5931"/>
    <w:rsid w:val="00FF6065"/>
    <w:rsid w:val="00FF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7211C8"/>
  <w15:docId w15:val="{569655F7-B1A7-498D-933A-70C8A3806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11778"/>
    <w:rPr>
      <w:rFonts w:eastAsiaTheme="minorEastAsia"/>
      <w:lang w:val="sk-SK" w:eastAsia="zh-CN"/>
    </w:rPr>
  </w:style>
  <w:style w:type="paragraph" w:styleId="Nadpis1">
    <w:name w:val="heading 1"/>
    <w:basedOn w:val="Normlny"/>
    <w:next w:val="Normlny"/>
    <w:link w:val="Nadpis1Char"/>
    <w:uiPriority w:val="9"/>
    <w:qFormat/>
    <w:rsid w:val="003323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nhideWhenUsed/>
    <w:qFormat/>
    <w:rsid w:val="004E00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3">
    <w:name w:val="heading 3"/>
    <w:basedOn w:val="Nadpis2"/>
    <w:next w:val="Nadpis4"/>
    <w:link w:val="Nadpis3Char"/>
    <w:qFormat/>
    <w:rsid w:val="00355B0B"/>
    <w:pPr>
      <w:keepLines w:val="0"/>
      <w:spacing w:before="0" w:after="160" w:line="240" w:lineRule="auto"/>
      <w:ind w:left="450" w:hanging="450"/>
      <w:contextualSpacing/>
      <w:outlineLvl w:val="2"/>
    </w:pPr>
    <w:rPr>
      <w:rFonts w:ascii="Times New Roman" w:eastAsia="DengXian Light" w:hAnsi="Times New Roman" w:cs="Times New Roman"/>
      <w:b/>
      <w:color w:val="000000" w:themeColor="text1"/>
      <w:kern w:val="28"/>
      <w:sz w:val="24"/>
      <w:szCs w:val="24"/>
      <w:lang w:eastAsia="sk-SK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355B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"/>
    <w:basedOn w:val="Normlny"/>
    <w:link w:val="OdsekzoznamuChar"/>
    <w:uiPriority w:val="34"/>
    <w:qFormat/>
    <w:rsid w:val="0033233C"/>
    <w:pPr>
      <w:ind w:left="720"/>
      <w:contextualSpacing/>
    </w:pPr>
  </w:style>
  <w:style w:type="paragraph" w:styleId="Bezriadkovania">
    <w:name w:val="No Spacing"/>
    <w:uiPriority w:val="1"/>
    <w:qFormat/>
    <w:rsid w:val="0033233C"/>
    <w:pPr>
      <w:spacing w:after="0" w:line="240" w:lineRule="auto"/>
    </w:pPr>
    <w:rPr>
      <w:rFonts w:eastAsiaTheme="minorEastAsia"/>
      <w:lang w:val="sk-SK" w:eastAsia="zh-CN"/>
    </w:rPr>
  </w:style>
  <w:style w:type="paragraph" w:styleId="Zkladntext">
    <w:name w:val="Body Text"/>
    <w:basedOn w:val="Normlny"/>
    <w:link w:val="ZkladntextChar"/>
    <w:uiPriority w:val="1"/>
    <w:qFormat/>
    <w:rsid w:val="0033233C"/>
    <w:pPr>
      <w:widowControl w:val="0"/>
      <w:autoSpaceDE w:val="0"/>
      <w:autoSpaceDN w:val="0"/>
      <w:spacing w:after="0" w:line="240" w:lineRule="auto"/>
    </w:pPr>
    <w:rPr>
      <w:rFonts w:ascii="Palatino Linotype" w:eastAsia="Palatino Linotype" w:hAnsi="Palatino Linotype" w:cs="Palatino Linotype"/>
      <w:sz w:val="20"/>
      <w:szCs w:val="20"/>
      <w:lang w:val="en-US" w:eastAsia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33233C"/>
    <w:rPr>
      <w:rFonts w:ascii="Palatino Linotype" w:eastAsia="Palatino Linotype" w:hAnsi="Palatino Linotype" w:cs="Palatino Linotype"/>
      <w:sz w:val="20"/>
      <w:szCs w:val="20"/>
    </w:rPr>
  </w:style>
  <w:style w:type="paragraph" w:customStyle="1" w:styleId="Nadpis11">
    <w:name w:val="Nadpis 11"/>
    <w:basedOn w:val="Normlny"/>
    <w:uiPriority w:val="1"/>
    <w:qFormat/>
    <w:rsid w:val="0033233C"/>
    <w:pPr>
      <w:widowControl w:val="0"/>
      <w:autoSpaceDE w:val="0"/>
      <w:autoSpaceDN w:val="0"/>
      <w:spacing w:before="1" w:after="0" w:line="240" w:lineRule="auto"/>
      <w:ind w:left="1226" w:right="1245"/>
      <w:jc w:val="center"/>
      <w:outlineLvl w:val="1"/>
    </w:pPr>
    <w:rPr>
      <w:rFonts w:ascii="Georgia" w:eastAsia="Georgia" w:hAnsi="Georgia" w:cs="Georgia"/>
      <w:b/>
      <w:bCs/>
      <w:sz w:val="20"/>
      <w:szCs w:val="20"/>
      <w:lang w:val="en-US" w:eastAsia="en-US"/>
    </w:rPr>
  </w:style>
  <w:style w:type="character" w:styleId="Hypertextovprepojenie">
    <w:name w:val="Hyperlink"/>
    <w:uiPriority w:val="99"/>
    <w:unhideWhenUsed/>
    <w:rsid w:val="0033233C"/>
    <w:rPr>
      <w:color w:val="0000FF"/>
      <w:u w:val="single"/>
    </w:rPr>
  </w:style>
  <w:style w:type="character" w:customStyle="1" w:styleId="Nadpis1Char">
    <w:name w:val="Nadpis 1 Char"/>
    <w:basedOn w:val="Predvolenpsmoodseku"/>
    <w:link w:val="Nadpis1"/>
    <w:uiPriority w:val="9"/>
    <w:rsid w:val="0033233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sk-SK" w:eastAsia="zh-CN"/>
    </w:rPr>
  </w:style>
  <w:style w:type="paragraph" w:styleId="Normlnywebov">
    <w:name w:val="Normal (Web)"/>
    <w:basedOn w:val="Normlny"/>
    <w:uiPriority w:val="99"/>
    <w:unhideWhenUsed/>
    <w:rsid w:val="00332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rmtext">
    <w:name w:val="formtext"/>
    <w:basedOn w:val="Predvolenpsmoodseku"/>
    <w:rsid w:val="0033233C"/>
  </w:style>
  <w:style w:type="character" w:customStyle="1" w:styleId="formtitle1">
    <w:name w:val="formtitle1"/>
    <w:basedOn w:val="Predvolenpsmoodseku"/>
    <w:rsid w:val="0033233C"/>
    <w:rPr>
      <w:b/>
      <w:bCs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332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233C"/>
    <w:rPr>
      <w:rFonts w:eastAsiaTheme="minorEastAsia"/>
      <w:lang w:val="sk-SK" w:eastAsia="zh-CN"/>
    </w:rPr>
  </w:style>
  <w:style w:type="paragraph" w:styleId="Pta">
    <w:name w:val="footer"/>
    <w:basedOn w:val="Normlny"/>
    <w:link w:val="PtaChar"/>
    <w:uiPriority w:val="99"/>
    <w:unhideWhenUsed/>
    <w:rsid w:val="003323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233C"/>
    <w:rPr>
      <w:rFonts w:eastAsiaTheme="minorEastAsia"/>
      <w:lang w:val="sk-SK" w:eastAsia="zh-C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323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3233C"/>
    <w:rPr>
      <w:rFonts w:ascii="Segoe UI" w:eastAsiaTheme="minorEastAsia" w:hAnsi="Segoe UI" w:cs="Segoe UI"/>
      <w:sz w:val="18"/>
      <w:szCs w:val="18"/>
      <w:lang w:val="sk-SK" w:eastAsia="zh-CN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3233C"/>
    <w:rPr>
      <w:color w:val="800080" w:themeColor="followedHyperlink"/>
      <w:u w:val="single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573B49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573B49"/>
    <w:rPr>
      <w:rFonts w:eastAsiaTheme="minorEastAsia"/>
      <w:sz w:val="20"/>
      <w:szCs w:val="20"/>
      <w:lang w:val="sk-SK" w:eastAsia="zh-CN"/>
    </w:rPr>
  </w:style>
  <w:style w:type="character" w:styleId="Odkaznapoznmkupodiarou">
    <w:name w:val="footnote reference"/>
    <w:aliases w:val="Footnote symbol,Footnote reference number"/>
    <w:basedOn w:val="Predvolenpsmoodseku"/>
    <w:uiPriority w:val="99"/>
    <w:unhideWhenUsed/>
    <w:qFormat/>
    <w:rsid w:val="00573B49"/>
    <w:rPr>
      <w:vertAlign w:val="superscript"/>
    </w:rPr>
  </w:style>
  <w:style w:type="character" w:customStyle="1" w:styleId="Nadpis2Char">
    <w:name w:val="Nadpis 2 Char"/>
    <w:basedOn w:val="Predvolenpsmoodseku"/>
    <w:link w:val="Nadpis2"/>
    <w:rsid w:val="004E006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k-SK" w:eastAsia="zh-CN"/>
    </w:rPr>
  </w:style>
  <w:style w:type="paragraph" w:customStyle="1" w:styleId="gt-block">
    <w:name w:val="gt-block"/>
    <w:basedOn w:val="Normlny"/>
    <w:rsid w:val="005A4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basedOn w:val="Predvolenpsmoodseku"/>
    <w:uiPriority w:val="20"/>
    <w:qFormat/>
    <w:rsid w:val="00703E1F"/>
    <w:rPr>
      <w:i/>
      <w:iCs/>
    </w:rPr>
  </w:style>
  <w:style w:type="paragraph" w:styleId="Dtum">
    <w:name w:val="Date"/>
    <w:basedOn w:val="Normlny"/>
    <w:next w:val="Normlny"/>
    <w:link w:val="DtumChar"/>
    <w:uiPriority w:val="99"/>
    <w:semiHidden/>
    <w:unhideWhenUsed/>
    <w:rsid w:val="00C118D5"/>
  </w:style>
  <w:style w:type="character" w:customStyle="1" w:styleId="DtumChar">
    <w:name w:val="Dátum Char"/>
    <w:basedOn w:val="Predvolenpsmoodseku"/>
    <w:link w:val="Dtum"/>
    <w:uiPriority w:val="99"/>
    <w:semiHidden/>
    <w:rsid w:val="00C118D5"/>
    <w:rPr>
      <w:rFonts w:eastAsiaTheme="minorEastAsia"/>
      <w:lang w:val="sk-SK" w:eastAsia="zh-CN"/>
    </w:rPr>
  </w:style>
  <w:style w:type="character" w:customStyle="1" w:styleId="OdsekzoznamuChar">
    <w:name w:val="Odsek zoznamu Char"/>
    <w:aliases w:val="body Char,Odsek zoznamu2 Char,Odsek Char"/>
    <w:link w:val="Odsekzoznamu"/>
    <w:uiPriority w:val="34"/>
    <w:locked/>
    <w:rsid w:val="007650D5"/>
    <w:rPr>
      <w:rFonts w:eastAsiaTheme="minorEastAsia"/>
      <w:lang w:val="sk-SK" w:eastAsia="zh-CN"/>
    </w:rPr>
  </w:style>
  <w:style w:type="table" w:styleId="Mriekatabuky">
    <w:name w:val="Table Grid"/>
    <w:basedOn w:val="Normlnatabuka"/>
    <w:uiPriority w:val="59"/>
    <w:rsid w:val="00821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rsid w:val="00355B0B"/>
    <w:rPr>
      <w:rFonts w:ascii="Times New Roman" w:eastAsia="DengXian Light" w:hAnsi="Times New Roman" w:cs="Times New Roman"/>
      <w:b/>
      <w:color w:val="000000" w:themeColor="text1"/>
      <w:kern w:val="28"/>
      <w:sz w:val="24"/>
      <w:szCs w:val="24"/>
      <w:lang w:val="sk-SK" w:eastAsia="sk-SK"/>
      <w14:textFill>
        <w14:solidFill>
          <w14:schemeClr w14:val="tx1">
            <w14:lumMod w14:val="95000"/>
            <w14:lumOff w14:val="5000"/>
            <w14:lumMod w14:val="95000"/>
            <w14:lumOff w14:val="5000"/>
          </w14:schemeClr>
        </w14:solidFill>
      </w14:textFill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355B0B"/>
    <w:rPr>
      <w:rFonts w:asciiTheme="majorHAnsi" w:eastAsiaTheme="majorEastAsia" w:hAnsiTheme="majorHAnsi" w:cstheme="majorBidi"/>
      <w:i/>
      <w:iCs/>
      <w:color w:val="365F91" w:themeColor="accent1" w:themeShade="BF"/>
      <w:lang w:val="sk-SK" w:eastAsia="zh-CN"/>
    </w:rPr>
  </w:style>
  <w:style w:type="character" w:styleId="Vrazn">
    <w:name w:val="Strong"/>
    <w:basedOn w:val="Predvolenpsmoodseku"/>
    <w:uiPriority w:val="22"/>
    <w:qFormat/>
    <w:rsid w:val="00B02EDA"/>
    <w:rPr>
      <w:b/>
      <w:bCs/>
    </w:rPr>
  </w:style>
  <w:style w:type="paragraph" w:customStyle="1" w:styleId="l2">
    <w:name w:val="l2"/>
    <w:basedOn w:val="Normlny"/>
    <w:rsid w:val="00E03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4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25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53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74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7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1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68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2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1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5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1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4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7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81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784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8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36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09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8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1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3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25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762FDD-7482-49E3-ACE4-BADB9FC6EE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26</Pages>
  <Words>6764</Words>
  <Characters>38560</Characters>
  <Application>Microsoft Office Word</Application>
  <DocSecurity>0</DocSecurity>
  <Lines>321</Lines>
  <Paragraphs>90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Marie Stastna</dc:creator>
  <cp:lastModifiedBy>Kidala Viktor</cp:lastModifiedBy>
  <cp:revision>6</cp:revision>
  <cp:lastPrinted>2024-10-22T13:54:00Z</cp:lastPrinted>
  <dcterms:created xsi:type="dcterms:W3CDTF">2025-04-22T21:17:00Z</dcterms:created>
  <dcterms:modified xsi:type="dcterms:W3CDTF">2025-11-18T09:54:00Z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c9b508-7c6e-42bd-bedf-808292653d6c_Enabled">
    <vt:lpwstr>true</vt:lpwstr>
  </property>
  <property fmtid="{D5CDD505-2E9C-101B-9397-08002B2CF9AE}" pid="3" name="MSIP_Label_b1c9b508-7c6e-42bd-bedf-808292653d6c_SetDate">
    <vt:lpwstr>2023-10-06T13:32:27Z</vt:lpwstr>
  </property>
  <property fmtid="{D5CDD505-2E9C-101B-9397-08002B2CF9AE}" pid="4" name="MSIP_Label_b1c9b508-7c6e-42bd-bedf-808292653d6c_Method">
    <vt:lpwstr>Standard</vt:lpwstr>
  </property>
  <property fmtid="{D5CDD505-2E9C-101B-9397-08002B2CF9AE}" pid="5" name="MSIP_Label_b1c9b508-7c6e-42bd-bedf-808292653d6c_Name">
    <vt:lpwstr>b1c9b508-7c6e-42bd-bedf-808292653d6c</vt:lpwstr>
  </property>
  <property fmtid="{D5CDD505-2E9C-101B-9397-08002B2CF9AE}" pid="6" name="MSIP_Label_b1c9b508-7c6e-42bd-bedf-808292653d6c_SiteId">
    <vt:lpwstr>2882be50-2012-4d88-ac86-544124e120c8</vt:lpwstr>
  </property>
  <property fmtid="{D5CDD505-2E9C-101B-9397-08002B2CF9AE}" pid="7" name="MSIP_Label_b1c9b508-7c6e-42bd-bedf-808292653d6c_ActionId">
    <vt:lpwstr>cbde420c-d008-4158-ae5d-2610f4752a45</vt:lpwstr>
  </property>
  <property fmtid="{D5CDD505-2E9C-101B-9397-08002B2CF9AE}" pid="8" name="MSIP_Label_b1c9b508-7c6e-42bd-bedf-808292653d6c_ContentBits">
    <vt:lpwstr>3</vt:lpwstr>
  </property>
</Properties>
</file>